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4F97" w14:textId="77777777" w:rsidR="00254B75" w:rsidRDefault="00C3411B">
      <w:pPr>
        <w:spacing w:after="0" w:line="259" w:lineRule="auto"/>
        <w:ind w:left="0" w:right="377" w:firstLine="0"/>
        <w:jc w:val="right"/>
      </w:pPr>
      <w:bookmarkStart w:id="0" w:name="_Hlk170518128"/>
      <w:r>
        <w:rPr>
          <w:rFonts w:ascii="Calibri" w:eastAsia="Calibri" w:hAnsi="Calibri" w:cs="Calibri"/>
          <w:sz w:val="22"/>
        </w:rPr>
        <w:t xml:space="preserve"> </w:t>
      </w:r>
    </w:p>
    <w:p w14:paraId="7F67352F" w14:textId="77777777" w:rsidR="00254B75" w:rsidRDefault="00C3411B">
      <w:pPr>
        <w:spacing w:after="44" w:line="244" w:lineRule="auto"/>
        <w:ind w:left="4534" w:right="4479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14:paraId="35704A68" w14:textId="77777777" w:rsidR="00254B75" w:rsidRDefault="00C3411B">
      <w:pPr>
        <w:spacing w:after="55" w:line="271" w:lineRule="auto"/>
        <w:ind w:left="-5" w:right="0"/>
      </w:pPr>
      <w:r>
        <w:rPr>
          <w:b/>
        </w:rPr>
        <w:t xml:space="preserve">Утвърдил: </w:t>
      </w:r>
    </w:p>
    <w:p w14:paraId="2FE334D9" w14:textId="18D74C0F" w:rsidR="00254B75" w:rsidRDefault="00C41A6F">
      <w:pPr>
        <w:spacing w:after="48" w:line="271" w:lineRule="auto"/>
        <w:ind w:left="-5" w:right="0"/>
      </w:pPr>
      <w:r>
        <w:rPr>
          <w:b/>
        </w:rPr>
        <w:t>Здравка Динчева</w:t>
      </w:r>
    </w:p>
    <w:p w14:paraId="3A6F4418" w14:textId="6BFE2DA0" w:rsidR="00254B75" w:rsidRDefault="00C3411B">
      <w:pPr>
        <w:spacing w:after="19" w:line="259" w:lineRule="auto"/>
        <w:ind w:left="0" w:right="0" w:firstLine="0"/>
        <w:jc w:val="left"/>
      </w:pPr>
      <w:r>
        <w:rPr>
          <w:i/>
        </w:rPr>
        <w:t xml:space="preserve">Директор на ОУ „Христо Ботев“ </w:t>
      </w:r>
      <w:r w:rsidR="00C41A6F">
        <w:rPr>
          <w:i/>
        </w:rPr>
        <w:t>–</w:t>
      </w:r>
      <w:r>
        <w:rPr>
          <w:i/>
        </w:rPr>
        <w:t xml:space="preserve"> </w:t>
      </w:r>
      <w:r w:rsidR="00C41A6F">
        <w:rPr>
          <w:i/>
        </w:rPr>
        <w:t>с. Камбурово</w:t>
      </w:r>
      <w:r>
        <w:rPr>
          <w:i/>
        </w:rPr>
        <w:t xml:space="preserve">  </w:t>
      </w:r>
    </w:p>
    <w:p w14:paraId="59942FB3" w14:textId="77777777" w:rsidR="00254B75" w:rsidRDefault="00C3411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4F6BDD8" w14:textId="77777777" w:rsidR="00254B75" w:rsidRDefault="00C3411B">
      <w:pPr>
        <w:spacing w:after="0" w:line="259" w:lineRule="auto"/>
        <w:ind w:left="55" w:right="0" w:firstLine="0"/>
        <w:jc w:val="center"/>
      </w:pPr>
      <w:r>
        <w:rPr>
          <w:b/>
        </w:rPr>
        <w:t xml:space="preserve"> </w:t>
      </w:r>
    </w:p>
    <w:p w14:paraId="28DDDCD0" w14:textId="77777777" w:rsidR="00254B75" w:rsidRDefault="00C3411B">
      <w:pPr>
        <w:spacing w:after="0" w:line="259" w:lineRule="auto"/>
        <w:ind w:left="55" w:right="0" w:firstLine="0"/>
        <w:jc w:val="center"/>
      </w:pPr>
      <w:r>
        <w:rPr>
          <w:b/>
        </w:rPr>
        <w:t xml:space="preserve"> </w:t>
      </w:r>
    </w:p>
    <w:p w14:paraId="626CED21" w14:textId="77777777" w:rsidR="00254B75" w:rsidRDefault="00C3411B">
      <w:pPr>
        <w:spacing w:after="0" w:line="259" w:lineRule="auto"/>
        <w:ind w:left="55" w:right="0" w:firstLine="0"/>
        <w:jc w:val="center"/>
      </w:pPr>
      <w:r>
        <w:rPr>
          <w:b/>
        </w:rPr>
        <w:t xml:space="preserve"> </w:t>
      </w:r>
    </w:p>
    <w:p w14:paraId="07D1F577" w14:textId="77777777" w:rsidR="00254B75" w:rsidRDefault="00C3411B">
      <w:pPr>
        <w:spacing w:after="127" w:line="259" w:lineRule="auto"/>
        <w:ind w:left="55" w:right="0" w:firstLine="0"/>
        <w:jc w:val="center"/>
      </w:pPr>
      <w:r>
        <w:rPr>
          <w:b/>
        </w:rPr>
        <w:t xml:space="preserve"> </w:t>
      </w:r>
    </w:p>
    <w:p w14:paraId="1CC28DFB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6ECD8F0D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5EF5E0C1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19BC2FD8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6384423D" w14:textId="77777777" w:rsidR="00254B75" w:rsidRDefault="00C3411B">
      <w:pPr>
        <w:spacing w:after="179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63EE1705" w14:textId="77777777" w:rsidR="00254B75" w:rsidRDefault="00C3411B">
      <w:pPr>
        <w:spacing w:after="55" w:line="259" w:lineRule="auto"/>
        <w:ind w:right="5"/>
        <w:jc w:val="center"/>
      </w:pPr>
      <w:r>
        <w:rPr>
          <w:b/>
          <w:sz w:val="52"/>
        </w:rPr>
        <w:t xml:space="preserve">ПОЛИТИКА </w:t>
      </w:r>
    </w:p>
    <w:p w14:paraId="089479C8" w14:textId="72836A2E" w:rsidR="00AB772C" w:rsidRPr="00AB772C" w:rsidRDefault="00AB772C" w:rsidP="00AB772C">
      <w:pPr>
        <w:spacing w:before="100" w:beforeAutospacing="1" w:after="100" w:afterAutospacing="1" w:line="240" w:lineRule="auto"/>
        <w:ind w:left="0" w:right="0" w:firstLine="0"/>
        <w:jc w:val="center"/>
        <w:outlineLvl w:val="1"/>
        <w:rPr>
          <w:b/>
          <w:bCs/>
          <w:color w:val="auto"/>
          <w:kern w:val="0"/>
          <w:sz w:val="44"/>
          <w:szCs w:val="44"/>
          <w14:ligatures w14:val="none"/>
        </w:rPr>
      </w:pPr>
      <w:r w:rsidRPr="00AB772C">
        <w:rPr>
          <w:b/>
          <w:bCs/>
          <w:color w:val="auto"/>
          <w:kern w:val="0"/>
          <w:sz w:val="44"/>
          <w:szCs w:val="44"/>
          <w14:ligatures w14:val="none"/>
        </w:rPr>
        <w:t>за подобряване и развитие на процеса на обучение по математика</w:t>
      </w:r>
    </w:p>
    <w:p w14:paraId="179968BE" w14:textId="77777777" w:rsidR="00AB772C" w:rsidRDefault="00AB772C" w:rsidP="00AB772C">
      <w:pPr>
        <w:spacing w:before="100" w:beforeAutospacing="1" w:after="100" w:afterAutospacing="1" w:line="240" w:lineRule="auto"/>
        <w:ind w:left="0" w:right="0" w:firstLine="0"/>
        <w:jc w:val="left"/>
        <w:rPr>
          <w:b/>
          <w:bCs/>
          <w:color w:val="auto"/>
          <w:kern w:val="0"/>
          <w14:ligatures w14:val="none"/>
        </w:rPr>
      </w:pPr>
    </w:p>
    <w:p w14:paraId="59A3839B" w14:textId="016002BB" w:rsidR="00254B75" w:rsidRDefault="00254B75">
      <w:pPr>
        <w:spacing w:after="0" w:line="259" w:lineRule="auto"/>
        <w:jc w:val="center"/>
      </w:pPr>
    </w:p>
    <w:p w14:paraId="70FCC78B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2C801177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482AC059" w14:textId="479405A7" w:rsidR="00254B75" w:rsidRDefault="00B122D6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>2025-2026</w:t>
      </w:r>
      <w:r w:rsidR="003B1705">
        <w:rPr>
          <w:b/>
          <w:sz w:val="40"/>
        </w:rPr>
        <w:t xml:space="preserve">г </w:t>
      </w:r>
    </w:p>
    <w:p w14:paraId="2B21E010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4D9D9576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317BACEE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70A5F0DD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2916364A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542D6CDA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6DB5DB55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74AC3A8C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0E4EF1A4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0598DFE5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54D21A53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1B48BC98" w14:textId="37BE9A7D" w:rsidR="00254B75" w:rsidRDefault="00C3411B">
      <w:pPr>
        <w:spacing w:after="10" w:line="271" w:lineRule="auto"/>
        <w:ind w:left="1587" w:right="0"/>
      </w:pPr>
      <w:r>
        <w:rPr>
          <w:b/>
        </w:rPr>
        <w:t>Приета с решение на ПС с Протокол №</w:t>
      </w:r>
      <w:r w:rsidR="00B122D6">
        <w:rPr>
          <w:b/>
        </w:rPr>
        <w:t>10</w:t>
      </w:r>
      <w:r w:rsidR="00255B39">
        <w:rPr>
          <w:b/>
        </w:rPr>
        <w:t xml:space="preserve"> </w:t>
      </w:r>
      <w:r>
        <w:rPr>
          <w:b/>
        </w:rPr>
        <w:t>/</w:t>
      </w:r>
      <w:r w:rsidR="00B122D6">
        <w:rPr>
          <w:b/>
        </w:rPr>
        <w:t>08</w:t>
      </w:r>
      <w:r w:rsidR="00333050">
        <w:rPr>
          <w:b/>
        </w:rPr>
        <w:t>.09.</w:t>
      </w:r>
      <w:r w:rsidR="00C41A6F">
        <w:rPr>
          <w:b/>
        </w:rPr>
        <w:t>202</w:t>
      </w:r>
      <w:r w:rsidR="00B122D6">
        <w:rPr>
          <w:b/>
        </w:rPr>
        <w:t>5</w:t>
      </w:r>
      <w:r>
        <w:rPr>
          <w:b/>
        </w:rPr>
        <w:t xml:space="preserve"> г.  </w:t>
      </w:r>
    </w:p>
    <w:p w14:paraId="5077CFE9" w14:textId="77777777" w:rsidR="00254B75" w:rsidRDefault="00C3411B">
      <w:pPr>
        <w:spacing w:after="127" w:line="259" w:lineRule="auto"/>
        <w:ind w:left="55" w:right="0" w:firstLine="0"/>
        <w:jc w:val="center"/>
      </w:pPr>
      <w:r>
        <w:rPr>
          <w:b/>
        </w:rPr>
        <w:t xml:space="preserve"> </w:t>
      </w:r>
    </w:p>
    <w:p w14:paraId="1F6FFC6E" w14:textId="77777777" w:rsidR="00254B75" w:rsidRDefault="00C3411B">
      <w:pPr>
        <w:spacing w:after="0" w:line="259" w:lineRule="auto"/>
        <w:ind w:left="95" w:right="0" w:firstLine="0"/>
        <w:jc w:val="center"/>
      </w:pPr>
      <w:r>
        <w:rPr>
          <w:b/>
          <w:sz w:val="40"/>
        </w:rPr>
        <w:t xml:space="preserve"> </w:t>
      </w:r>
    </w:p>
    <w:p w14:paraId="49F3D332" w14:textId="77777777" w:rsidR="00C41A6F" w:rsidRDefault="00C41A6F">
      <w:pPr>
        <w:spacing w:after="0" w:line="259" w:lineRule="auto"/>
        <w:ind w:left="0" w:right="377" w:firstLine="0"/>
        <w:jc w:val="right"/>
        <w:rPr>
          <w:rFonts w:ascii="Calibri" w:eastAsia="Calibri" w:hAnsi="Calibri" w:cs="Calibri"/>
          <w:sz w:val="22"/>
        </w:rPr>
      </w:pPr>
    </w:p>
    <w:p w14:paraId="790E8022" w14:textId="77777777" w:rsidR="00C41A6F" w:rsidRDefault="00C41A6F">
      <w:pPr>
        <w:spacing w:after="0" w:line="259" w:lineRule="auto"/>
        <w:ind w:left="0" w:right="377" w:firstLine="0"/>
        <w:jc w:val="right"/>
        <w:rPr>
          <w:rFonts w:ascii="Calibri" w:eastAsia="Calibri" w:hAnsi="Calibri" w:cs="Calibri"/>
          <w:sz w:val="22"/>
        </w:rPr>
      </w:pPr>
    </w:p>
    <w:p w14:paraId="5F1C28DE" w14:textId="77777777" w:rsidR="00C41A6F" w:rsidRDefault="00C41A6F">
      <w:pPr>
        <w:spacing w:after="0" w:line="259" w:lineRule="auto"/>
        <w:ind w:left="0" w:right="377" w:firstLine="0"/>
        <w:jc w:val="right"/>
        <w:rPr>
          <w:rFonts w:ascii="Calibri" w:eastAsia="Calibri" w:hAnsi="Calibri" w:cs="Calibri"/>
          <w:sz w:val="22"/>
        </w:rPr>
      </w:pPr>
    </w:p>
    <w:p w14:paraId="2E1FB605" w14:textId="7640545D" w:rsidR="00254B75" w:rsidRDefault="00C3411B" w:rsidP="00AB772C">
      <w:pPr>
        <w:spacing w:after="0" w:line="259" w:lineRule="auto"/>
        <w:ind w:left="0" w:right="377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4B949846" w14:textId="77777777" w:rsidR="00AB772C" w:rsidRPr="00AB772C" w:rsidRDefault="00AB772C" w:rsidP="00AB772C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color w:val="auto"/>
          <w:kern w:val="0"/>
          <w:sz w:val="27"/>
          <w:szCs w:val="27"/>
          <w14:ligatures w14:val="none"/>
        </w:rPr>
      </w:pPr>
      <w:r w:rsidRPr="00AB772C">
        <w:rPr>
          <w:b/>
          <w:bCs/>
          <w:color w:val="auto"/>
          <w:kern w:val="0"/>
          <w:sz w:val="27"/>
          <w:szCs w:val="27"/>
          <w14:ligatures w14:val="none"/>
        </w:rPr>
        <w:t>I. Въведение</w:t>
      </w:r>
    </w:p>
    <w:p w14:paraId="748013BA" w14:textId="77777777" w:rsidR="00AB772C" w:rsidRDefault="00AB772C" w:rsidP="00AB772C">
      <w:pPr>
        <w:spacing w:before="100" w:beforeAutospacing="1" w:after="100" w:afterAutospacing="1" w:line="240" w:lineRule="auto"/>
        <w:ind w:left="0" w:right="0" w:firstLine="0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 xml:space="preserve">Обучението по математика в начален и прогимназиален етап играе ключова роля за формирането на логическо мислене, аналитични умения и решаване на проблеми. </w:t>
      </w:r>
    </w:p>
    <w:p w14:paraId="1EA29C02" w14:textId="1CF16A19" w:rsidR="00AB772C" w:rsidRPr="00AB772C" w:rsidRDefault="00AB772C" w:rsidP="00AB772C">
      <w:pPr>
        <w:spacing w:before="100" w:beforeAutospacing="1" w:after="100" w:afterAutospacing="1" w:line="240" w:lineRule="auto"/>
        <w:ind w:left="0" w:right="0" w:firstLine="0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>Целта на настоящите политики е да очертаят основни направления за подобряване качеството на преподаване и повишаване на мотивацията и постиженията на учениците.</w:t>
      </w:r>
    </w:p>
    <w:p w14:paraId="5F47C5C0" w14:textId="77777777" w:rsidR="00AB772C" w:rsidRPr="00AB772C" w:rsidRDefault="00AB772C" w:rsidP="00AB772C">
      <w:pPr>
        <w:spacing w:after="0" w:line="240" w:lineRule="auto"/>
        <w:ind w:left="0" w:right="0" w:firstLine="0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pict w14:anchorId="034392A6">
          <v:rect id="_x0000_i1025" style="width:0;height:1.5pt" o:hralign="center" o:hrstd="t" o:hr="t" fillcolor="#a0a0a0" stroked="f"/>
        </w:pict>
      </w:r>
    </w:p>
    <w:p w14:paraId="5F7A4C76" w14:textId="77777777" w:rsidR="00AB772C" w:rsidRPr="00AB772C" w:rsidRDefault="00AB772C" w:rsidP="00AB772C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color w:val="auto"/>
          <w:kern w:val="0"/>
          <w:sz w:val="27"/>
          <w:szCs w:val="27"/>
          <w14:ligatures w14:val="none"/>
        </w:rPr>
      </w:pPr>
      <w:r w:rsidRPr="00AB772C">
        <w:rPr>
          <w:b/>
          <w:bCs/>
          <w:color w:val="auto"/>
          <w:kern w:val="0"/>
          <w:sz w:val="27"/>
          <w:szCs w:val="27"/>
          <w14:ligatures w14:val="none"/>
        </w:rPr>
        <w:t>II. Основни приоритети</w:t>
      </w:r>
    </w:p>
    <w:p w14:paraId="71D4326A" w14:textId="77777777" w:rsidR="00AB772C" w:rsidRPr="00AB772C" w:rsidRDefault="00AB772C" w:rsidP="00AB772C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b/>
          <w:bCs/>
          <w:color w:val="auto"/>
          <w:kern w:val="0"/>
          <w14:ligatures w14:val="none"/>
        </w:rPr>
        <w:t>Индивидуален подход към учениците</w:t>
      </w:r>
    </w:p>
    <w:p w14:paraId="749F0DC2" w14:textId="77777777" w:rsidR="00AB772C" w:rsidRPr="00AB772C" w:rsidRDefault="00AB772C" w:rsidP="00AB772C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>Идентифициране на учениците с обучителни затруднения и създаване на индивидуални планове.</w:t>
      </w:r>
    </w:p>
    <w:p w14:paraId="14DFB20E" w14:textId="77777777" w:rsidR="00AB772C" w:rsidRPr="00AB772C" w:rsidRDefault="00AB772C" w:rsidP="00AB772C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>Стимулиране на талантливи ученици чрез допълнителни задачи и участие в състезания.</w:t>
      </w:r>
    </w:p>
    <w:p w14:paraId="64BE902F" w14:textId="77777777" w:rsidR="00AB772C" w:rsidRPr="00AB772C" w:rsidRDefault="00AB772C" w:rsidP="00AB772C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b/>
          <w:bCs/>
          <w:color w:val="auto"/>
          <w:kern w:val="0"/>
          <w14:ligatures w14:val="none"/>
        </w:rPr>
        <w:t>Интерактивно и диференцирано преподаване</w:t>
      </w:r>
    </w:p>
    <w:p w14:paraId="7DAE57C0" w14:textId="77777777" w:rsidR="00AB772C" w:rsidRPr="00AB772C" w:rsidRDefault="00AB772C" w:rsidP="00AB772C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>Използване на разнообразни методи: игрови елементи, работа по групи, математически проекти.</w:t>
      </w:r>
    </w:p>
    <w:p w14:paraId="24696A8C" w14:textId="77777777" w:rsidR="00AB772C" w:rsidRPr="00AB772C" w:rsidRDefault="00AB772C" w:rsidP="00AB772C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 xml:space="preserve">Въвеждане на дигитални ресурси и образователни платформи (например: Кан Академия, </w:t>
      </w:r>
      <w:proofErr w:type="spellStart"/>
      <w:r w:rsidRPr="00AB772C">
        <w:rPr>
          <w:color w:val="auto"/>
          <w:kern w:val="0"/>
          <w14:ligatures w14:val="none"/>
        </w:rPr>
        <w:t>Matific</w:t>
      </w:r>
      <w:proofErr w:type="spellEnd"/>
      <w:r w:rsidRPr="00AB772C">
        <w:rPr>
          <w:color w:val="auto"/>
          <w:kern w:val="0"/>
          <w14:ligatures w14:val="none"/>
        </w:rPr>
        <w:t xml:space="preserve">, </w:t>
      </w:r>
      <w:proofErr w:type="spellStart"/>
      <w:r w:rsidRPr="00AB772C">
        <w:rPr>
          <w:color w:val="auto"/>
          <w:kern w:val="0"/>
          <w14:ligatures w14:val="none"/>
        </w:rPr>
        <w:t>GeoGebra</w:t>
      </w:r>
      <w:proofErr w:type="spellEnd"/>
      <w:r w:rsidRPr="00AB772C">
        <w:rPr>
          <w:color w:val="auto"/>
          <w:kern w:val="0"/>
          <w14:ligatures w14:val="none"/>
        </w:rPr>
        <w:t>).</w:t>
      </w:r>
    </w:p>
    <w:p w14:paraId="7B2931D5" w14:textId="77777777" w:rsidR="00AB772C" w:rsidRPr="00AB772C" w:rsidRDefault="00AB772C" w:rsidP="00AB772C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b/>
          <w:bCs/>
          <w:color w:val="auto"/>
          <w:kern w:val="0"/>
          <w14:ligatures w14:val="none"/>
        </w:rPr>
        <w:t>Свързване на математиката с реалния живот</w:t>
      </w:r>
    </w:p>
    <w:p w14:paraId="7669A253" w14:textId="77777777" w:rsidR="00AB772C" w:rsidRPr="00AB772C" w:rsidRDefault="00AB772C" w:rsidP="00AB772C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>Работа по практически задачи, приложими в ежедневието.</w:t>
      </w:r>
    </w:p>
    <w:p w14:paraId="4D85445C" w14:textId="77777777" w:rsidR="00AB772C" w:rsidRPr="00AB772C" w:rsidRDefault="00AB772C" w:rsidP="00AB772C">
      <w:pPr>
        <w:numPr>
          <w:ilvl w:val="1"/>
          <w:numId w:val="9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>Интердисциплинарни уроци с природни науки и информационни технологии.</w:t>
      </w:r>
    </w:p>
    <w:p w14:paraId="0C9C6128" w14:textId="77777777" w:rsidR="00AB772C" w:rsidRPr="00AB772C" w:rsidRDefault="00AB772C" w:rsidP="00AB772C">
      <w:pPr>
        <w:spacing w:after="0" w:line="240" w:lineRule="auto"/>
        <w:ind w:left="0" w:right="0" w:firstLine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pict w14:anchorId="525D9B62">
          <v:rect id="_x0000_i1026" style="width:0;height:1.5pt" o:hralign="center" o:hrstd="t" o:hr="t" fillcolor="#a0a0a0" stroked="f"/>
        </w:pict>
      </w:r>
    </w:p>
    <w:p w14:paraId="6647E5F0" w14:textId="77777777" w:rsidR="00AB772C" w:rsidRPr="00AB772C" w:rsidRDefault="00AB772C" w:rsidP="00AB772C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color w:val="auto"/>
          <w:kern w:val="0"/>
          <w:sz w:val="27"/>
          <w:szCs w:val="27"/>
          <w14:ligatures w14:val="none"/>
        </w:rPr>
      </w:pPr>
      <w:r w:rsidRPr="00AB772C">
        <w:rPr>
          <w:b/>
          <w:bCs/>
          <w:color w:val="auto"/>
          <w:kern w:val="0"/>
          <w:sz w:val="27"/>
          <w:szCs w:val="27"/>
          <w14:ligatures w14:val="none"/>
        </w:rPr>
        <w:t>III. Организационни мерки</w:t>
      </w:r>
    </w:p>
    <w:p w14:paraId="6F4D210B" w14:textId="77777777" w:rsidR="00AB772C" w:rsidRPr="00AB772C" w:rsidRDefault="00AB772C" w:rsidP="00AB772C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b/>
          <w:bCs/>
          <w:color w:val="auto"/>
          <w:kern w:val="0"/>
          <w14:ligatures w14:val="none"/>
        </w:rPr>
        <w:t>Допълнителни форми на обучение</w:t>
      </w:r>
    </w:p>
    <w:p w14:paraId="7CF9A2AC" w14:textId="71EEC1DB" w:rsidR="00AB772C" w:rsidRPr="00AB772C" w:rsidRDefault="00AB772C" w:rsidP="00AB772C">
      <w:pPr>
        <w:numPr>
          <w:ilvl w:val="1"/>
          <w:numId w:val="10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 xml:space="preserve">Провеждане на консултации, занимания по интереси, </w:t>
      </w:r>
      <w:r>
        <w:rPr>
          <w:color w:val="auto"/>
          <w:kern w:val="0"/>
          <w14:ligatures w14:val="none"/>
        </w:rPr>
        <w:t>ФУЧ</w:t>
      </w:r>
      <w:r w:rsidRPr="00AB772C">
        <w:rPr>
          <w:color w:val="auto"/>
          <w:kern w:val="0"/>
          <w14:ligatures w14:val="none"/>
        </w:rPr>
        <w:t xml:space="preserve"> и </w:t>
      </w:r>
      <w:r>
        <w:rPr>
          <w:color w:val="auto"/>
          <w:kern w:val="0"/>
          <w14:ligatures w14:val="none"/>
        </w:rPr>
        <w:t>ИУЧ</w:t>
      </w:r>
      <w:r w:rsidRPr="00AB772C">
        <w:rPr>
          <w:color w:val="auto"/>
          <w:kern w:val="0"/>
          <w14:ligatures w14:val="none"/>
        </w:rPr>
        <w:t xml:space="preserve"> с насоченост към логика и решаване на задачи.</w:t>
      </w:r>
    </w:p>
    <w:p w14:paraId="0FE28E1C" w14:textId="1497282E" w:rsidR="00AB772C" w:rsidRPr="00AB772C" w:rsidRDefault="00AB772C" w:rsidP="00AB772C">
      <w:pPr>
        <w:numPr>
          <w:ilvl w:val="1"/>
          <w:numId w:val="10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>Създаване на клуб</w:t>
      </w:r>
      <w:r>
        <w:rPr>
          <w:color w:val="auto"/>
          <w:kern w:val="0"/>
          <w14:ligatures w14:val="none"/>
        </w:rPr>
        <w:t>ове</w:t>
      </w:r>
      <w:r w:rsidRPr="00AB772C">
        <w:rPr>
          <w:color w:val="auto"/>
          <w:kern w:val="0"/>
          <w14:ligatures w14:val="none"/>
        </w:rPr>
        <w:t xml:space="preserve"> </w:t>
      </w:r>
      <w:r>
        <w:rPr>
          <w:color w:val="auto"/>
          <w:kern w:val="0"/>
          <w14:ligatures w14:val="none"/>
        </w:rPr>
        <w:t xml:space="preserve"> в начален или прогимназиален етап</w:t>
      </w:r>
    </w:p>
    <w:p w14:paraId="017271C3" w14:textId="77777777" w:rsidR="00AB772C" w:rsidRPr="00AB772C" w:rsidRDefault="00AB772C" w:rsidP="00AB772C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b/>
          <w:bCs/>
          <w:color w:val="auto"/>
          <w:kern w:val="0"/>
          <w14:ligatures w14:val="none"/>
        </w:rPr>
        <w:t>Сътрудничество с родители</w:t>
      </w:r>
    </w:p>
    <w:p w14:paraId="1E82F20D" w14:textId="77777777" w:rsidR="00AB772C" w:rsidRPr="00AB772C" w:rsidRDefault="00AB772C" w:rsidP="00AB772C">
      <w:pPr>
        <w:numPr>
          <w:ilvl w:val="1"/>
          <w:numId w:val="10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>Провеждане на тематични родителски срещи: „Как да помогнем на детето по математика?“</w:t>
      </w:r>
    </w:p>
    <w:p w14:paraId="208C96A5" w14:textId="77777777" w:rsidR="00AB772C" w:rsidRPr="00AB772C" w:rsidRDefault="00AB772C" w:rsidP="00AB772C">
      <w:pPr>
        <w:numPr>
          <w:ilvl w:val="1"/>
          <w:numId w:val="10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>Предоставяне на насоки и домашни упражнения за работа у дома.</w:t>
      </w:r>
    </w:p>
    <w:p w14:paraId="4C7C0694" w14:textId="77777777" w:rsidR="00AB772C" w:rsidRPr="00AB772C" w:rsidRDefault="00AB772C" w:rsidP="00AB772C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b/>
          <w:bCs/>
          <w:color w:val="auto"/>
          <w:kern w:val="0"/>
          <w14:ligatures w14:val="none"/>
        </w:rPr>
        <w:t>Обратна връзка и проследяване на напредъка</w:t>
      </w:r>
    </w:p>
    <w:p w14:paraId="4D153AA9" w14:textId="77777777" w:rsidR="00AB772C" w:rsidRPr="00AB772C" w:rsidRDefault="00AB772C" w:rsidP="00AB772C">
      <w:pPr>
        <w:numPr>
          <w:ilvl w:val="1"/>
          <w:numId w:val="10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>Провеждане на диагностични и входно-изходни тестове.</w:t>
      </w:r>
    </w:p>
    <w:p w14:paraId="4278544A" w14:textId="7081ADD2" w:rsidR="00AB772C" w:rsidRPr="00AB772C" w:rsidRDefault="00AB772C" w:rsidP="00AB772C">
      <w:pPr>
        <w:numPr>
          <w:ilvl w:val="1"/>
          <w:numId w:val="10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>Анализ на резултатите от НВО и предприемане на коригиращи действия.</w:t>
      </w:r>
    </w:p>
    <w:p w14:paraId="1D466E21" w14:textId="77777777" w:rsidR="00AB772C" w:rsidRPr="00AB772C" w:rsidRDefault="00AB772C" w:rsidP="00AB772C">
      <w:pPr>
        <w:spacing w:after="0" w:line="240" w:lineRule="auto"/>
        <w:ind w:left="0" w:right="0" w:firstLine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pict w14:anchorId="6C1ED777">
          <v:rect id="_x0000_i1027" style="width:0;height:1.5pt" o:hralign="center" o:hrstd="t" o:hr="t" fillcolor="#a0a0a0" stroked="f"/>
        </w:pict>
      </w:r>
    </w:p>
    <w:p w14:paraId="31FBBA43" w14:textId="77777777" w:rsidR="00AB772C" w:rsidRPr="00AB772C" w:rsidRDefault="00AB772C" w:rsidP="00AB772C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color w:val="auto"/>
          <w:kern w:val="0"/>
          <w:sz w:val="27"/>
          <w:szCs w:val="27"/>
          <w14:ligatures w14:val="none"/>
        </w:rPr>
      </w:pPr>
      <w:r w:rsidRPr="00AB772C">
        <w:rPr>
          <w:b/>
          <w:bCs/>
          <w:color w:val="auto"/>
          <w:kern w:val="0"/>
          <w:sz w:val="27"/>
          <w:szCs w:val="27"/>
          <w14:ligatures w14:val="none"/>
        </w:rPr>
        <w:lastRenderedPageBreak/>
        <w:t>IV. Професионално развитие на учителя</w:t>
      </w:r>
    </w:p>
    <w:p w14:paraId="212560C0" w14:textId="77777777" w:rsidR="00AB772C" w:rsidRPr="00AB772C" w:rsidRDefault="00AB772C" w:rsidP="00AB772C">
      <w:pPr>
        <w:numPr>
          <w:ilvl w:val="0"/>
          <w:numId w:val="11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b/>
          <w:bCs/>
          <w:color w:val="auto"/>
          <w:kern w:val="0"/>
          <w14:ligatures w14:val="none"/>
        </w:rPr>
        <w:t>Участие в обучения и квалификации</w:t>
      </w:r>
    </w:p>
    <w:p w14:paraId="31FD795F" w14:textId="77777777" w:rsidR="00AB772C" w:rsidRPr="00AB772C" w:rsidRDefault="00AB772C" w:rsidP="00AB772C">
      <w:pPr>
        <w:numPr>
          <w:ilvl w:val="1"/>
          <w:numId w:val="11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>Повишаване на дигиталните компетентности.</w:t>
      </w:r>
    </w:p>
    <w:p w14:paraId="64260042" w14:textId="77777777" w:rsidR="00AB772C" w:rsidRPr="00AB772C" w:rsidRDefault="00AB772C" w:rsidP="00AB772C">
      <w:pPr>
        <w:numPr>
          <w:ilvl w:val="1"/>
          <w:numId w:val="11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>Запознаване с добри педагогически практики в преподаването на математика.</w:t>
      </w:r>
    </w:p>
    <w:p w14:paraId="20E4E082" w14:textId="77777777" w:rsidR="00AB772C" w:rsidRPr="00AB772C" w:rsidRDefault="00AB772C" w:rsidP="00AB772C">
      <w:pPr>
        <w:numPr>
          <w:ilvl w:val="0"/>
          <w:numId w:val="11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b/>
          <w:bCs/>
          <w:color w:val="auto"/>
          <w:kern w:val="0"/>
          <w14:ligatures w14:val="none"/>
        </w:rPr>
        <w:t>Обмяна на опит</w:t>
      </w:r>
    </w:p>
    <w:p w14:paraId="0785B0B9" w14:textId="77777777" w:rsidR="00AB772C" w:rsidRPr="00AB772C" w:rsidRDefault="00AB772C" w:rsidP="00AB772C">
      <w:pPr>
        <w:numPr>
          <w:ilvl w:val="1"/>
          <w:numId w:val="11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>Вътрешноучилищна квалификация и споделяне на ефективни методи за преподаване.</w:t>
      </w:r>
    </w:p>
    <w:p w14:paraId="2ED9665A" w14:textId="77777777" w:rsidR="00AB772C" w:rsidRPr="00AB772C" w:rsidRDefault="00AB772C" w:rsidP="00AB772C">
      <w:pPr>
        <w:numPr>
          <w:ilvl w:val="1"/>
          <w:numId w:val="11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>Участие в професионални общности, форуми и мрежи за учители по математика.</w:t>
      </w:r>
    </w:p>
    <w:p w14:paraId="65384690" w14:textId="77777777" w:rsidR="00AB772C" w:rsidRPr="00AB772C" w:rsidRDefault="00AB772C" w:rsidP="00AB772C">
      <w:pPr>
        <w:spacing w:after="0" w:line="240" w:lineRule="auto"/>
        <w:ind w:left="0" w:right="0" w:firstLine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pict w14:anchorId="763CF167">
          <v:rect id="_x0000_i1028" style="width:0;height:1.5pt" o:hralign="center" o:hrstd="t" o:hr="t" fillcolor="#a0a0a0" stroked="f"/>
        </w:pict>
      </w:r>
    </w:p>
    <w:p w14:paraId="2C52C46A" w14:textId="4CAE7932" w:rsidR="006B61F1" w:rsidRPr="006B61F1" w:rsidRDefault="006B61F1" w:rsidP="006B61F1">
      <w:pPr>
        <w:spacing w:before="100" w:beforeAutospacing="1" w:after="100" w:afterAutospacing="1" w:line="240" w:lineRule="auto"/>
        <w:ind w:left="0" w:right="0" w:firstLine="0"/>
        <w:jc w:val="left"/>
        <w:outlineLvl w:val="1"/>
        <w:rPr>
          <w:b/>
          <w:bCs/>
          <w:color w:val="auto"/>
          <w:kern w:val="0"/>
          <w:sz w:val="28"/>
          <w:szCs w:val="28"/>
          <w14:ligatures w14:val="none"/>
        </w:rPr>
      </w:pPr>
      <w:r w:rsidRPr="006B61F1">
        <w:rPr>
          <w:b/>
          <w:bCs/>
          <w:color w:val="auto"/>
          <w:kern w:val="0"/>
          <w:sz w:val="28"/>
          <w:szCs w:val="28"/>
          <w:lang w:val="en-US"/>
          <w14:ligatures w14:val="none"/>
        </w:rPr>
        <w:t>V.</w:t>
      </w:r>
      <w:r w:rsidRPr="006B61F1">
        <w:rPr>
          <w:b/>
          <w:bCs/>
          <w:color w:val="auto"/>
          <w:kern w:val="0"/>
          <w:sz w:val="28"/>
          <w:szCs w:val="28"/>
          <w14:ligatures w14:val="none"/>
        </w:rPr>
        <w:t>График на дейности</w:t>
      </w:r>
    </w:p>
    <w:p w14:paraId="7E45D91E" w14:textId="77777777" w:rsidR="006B61F1" w:rsidRPr="006B61F1" w:rsidRDefault="006B61F1" w:rsidP="006B61F1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kern w:val="0"/>
          <w14:ligatures w14:val="none"/>
        </w:rPr>
      </w:pPr>
      <w:r w:rsidRPr="006B61F1">
        <w:rPr>
          <w:b/>
          <w:bCs/>
          <w:color w:val="auto"/>
          <w:kern w:val="0"/>
          <w14:ligatures w14:val="none"/>
        </w:rPr>
        <w:t>към Политиките за подобряване на обучението по математика</w:t>
      </w:r>
      <w:r w:rsidRPr="006B61F1">
        <w:rPr>
          <w:color w:val="auto"/>
          <w:kern w:val="0"/>
          <w14:ligatures w14:val="none"/>
        </w:rPr>
        <w:br/>
      </w:r>
      <w:r w:rsidRPr="006B61F1">
        <w:rPr>
          <w:b/>
          <w:bCs/>
          <w:color w:val="auto"/>
          <w:kern w:val="0"/>
          <w14:ligatures w14:val="none"/>
        </w:rPr>
        <w:t>Учебна година: 2025/2026</w:t>
      </w:r>
      <w:r w:rsidRPr="006B61F1">
        <w:rPr>
          <w:color w:val="auto"/>
          <w:kern w:val="0"/>
          <w14:ligatures w14:val="none"/>
        </w:rPr>
        <w:br/>
      </w:r>
      <w:r w:rsidRPr="006B61F1">
        <w:rPr>
          <w:b/>
          <w:bCs/>
          <w:color w:val="auto"/>
          <w:kern w:val="0"/>
          <w14:ligatures w14:val="none"/>
        </w:rPr>
        <w:t>Отговорник: Симеон Симеонов – учител по математика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3102"/>
        <w:gridCol w:w="1892"/>
        <w:gridCol w:w="2806"/>
      </w:tblGrid>
      <w:tr w:rsidR="006B61F1" w:rsidRPr="006B61F1" w14:paraId="6A45CE66" w14:textId="77777777" w:rsidTr="006B61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A74018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6B61F1">
              <w:rPr>
                <w:b/>
                <w:bCs/>
                <w:color w:val="auto"/>
                <w:kern w:val="0"/>
                <w14:ligatures w14:val="none"/>
              </w:rPr>
              <w:t>Период / Месец</w:t>
            </w:r>
          </w:p>
        </w:tc>
        <w:tc>
          <w:tcPr>
            <w:tcW w:w="0" w:type="auto"/>
            <w:vAlign w:val="center"/>
            <w:hideMark/>
          </w:tcPr>
          <w:p w14:paraId="2352BDA6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6B61F1">
              <w:rPr>
                <w:b/>
                <w:bCs/>
                <w:color w:val="auto"/>
                <w:kern w:val="0"/>
                <w14:ligatures w14:val="none"/>
              </w:rPr>
              <w:t>Дейност</w:t>
            </w:r>
          </w:p>
        </w:tc>
        <w:tc>
          <w:tcPr>
            <w:tcW w:w="0" w:type="auto"/>
            <w:vAlign w:val="center"/>
            <w:hideMark/>
          </w:tcPr>
          <w:p w14:paraId="3842567B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6B61F1">
              <w:rPr>
                <w:b/>
                <w:bCs/>
                <w:color w:val="auto"/>
                <w:kern w:val="0"/>
                <w14:ligatures w14:val="none"/>
              </w:rPr>
              <w:t>Отговорници</w:t>
            </w:r>
          </w:p>
        </w:tc>
        <w:tc>
          <w:tcPr>
            <w:tcW w:w="0" w:type="auto"/>
            <w:vAlign w:val="center"/>
            <w:hideMark/>
          </w:tcPr>
          <w:p w14:paraId="63FC89F8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kern w:val="0"/>
                <w14:ligatures w14:val="none"/>
              </w:rPr>
            </w:pPr>
            <w:r w:rsidRPr="006B61F1">
              <w:rPr>
                <w:b/>
                <w:bCs/>
                <w:color w:val="auto"/>
                <w:kern w:val="0"/>
                <w14:ligatures w14:val="none"/>
              </w:rPr>
              <w:t>Очаквани резултати</w:t>
            </w:r>
          </w:p>
        </w:tc>
      </w:tr>
      <w:tr w:rsidR="006B61F1" w:rsidRPr="006B61F1" w14:paraId="6621926F" w14:textId="77777777" w:rsidTr="006B61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C210F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Септември</w:t>
            </w:r>
          </w:p>
        </w:tc>
        <w:tc>
          <w:tcPr>
            <w:tcW w:w="0" w:type="auto"/>
            <w:vAlign w:val="center"/>
            <w:hideMark/>
          </w:tcPr>
          <w:p w14:paraId="535CF58B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- Провеждане на входни нива и диагностика по математика</w:t>
            </w:r>
            <w:r w:rsidRPr="006B61F1">
              <w:rPr>
                <w:color w:val="auto"/>
                <w:kern w:val="0"/>
                <w14:ligatures w14:val="none"/>
              </w:rPr>
              <w:br/>
              <w:t>- Анализ на резултатите и планиране на дейности с ученици в риск</w:t>
            </w:r>
          </w:p>
        </w:tc>
        <w:tc>
          <w:tcPr>
            <w:tcW w:w="0" w:type="auto"/>
            <w:vAlign w:val="center"/>
            <w:hideMark/>
          </w:tcPr>
          <w:p w14:paraId="3044BF12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Учители по математика</w:t>
            </w:r>
          </w:p>
        </w:tc>
        <w:tc>
          <w:tcPr>
            <w:tcW w:w="0" w:type="auto"/>
            <w:vAlign w:val="center"/>
            <w:hideMark/>
          </w:tcPr>
          <w:p w14:paraId="5862ECC1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Определяне на нуждите и насочване на усилията към ученици с обучителни затруднения</w:t>
            </w:r>
          </w:p>
        </w:tc>
      </w:tr>
      <w:tr w:rsidR="006B61F1" w:rsidRPr="006B61F1" w14:paraId="0589F351" w14:textId="77777777" w:rsidTr="006B61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BA2DD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Октомври</w:t>
            </w:r>
          </w:p>
        </w:tc>
        <w:tc>
          <w:tcPr>
            <w:tcW w:w="0" w:type="auto"/>
            <w:vAlign w:val="center"/>
            <w:hideMark/>
          </w:tcPr>
          <w:p w14:paraId="40A3B966" w14:textId="5DC12321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- Създаване на клу</w:t>
            </w:r>
            <w:r>
              <w:rPr>
                <w:color w:val="auto"/>
                <w:kern w:val="0"/>
                <w14:ligatures w14:val="none"/>
              </w:rPr>
              <w:t>бове</w:t>
            </w:r>
            <w:r w:rsidRPr="006B61F1">
              <w:rPr>
                <w:color w:val="auto"/>
                <w:kern w:val="0"/>
                <w14:ligatures w14:val="none"/>
              </w:rPr>
              <w:t xml:space="preserve"> „Забавна математика“ / „Млад математик“</w:t>
            </w:r>
            <w:r w:rsidRPr="006B61F1">
              <w:rPr>
                <w:color w:val="auto"/>
                <w:kern w:val="0"/>
                <w14:ligatures w14:val="none"/>
              </w:rPr>
              <w:br/>
              <w:t>- Среща с родители на ученици в риск</w:t>
            </w:r>
          </w:p>
        </w:tc>
        <w:tc>
          <w:tcPr>
            <w:tcW w:w="0" w:type="auto"/>
            <w:vAlign w:val="center"/>
            <w:hideMark/>
          </w:tcPr>
          <w:p w14:paraId="67D96A0B" w14:textId="7CB33A8B" w:rsid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Учители</w:t>
            </w:r>
            <w:r>
              <w:rPr>
                <w:color w:val="auto"/>
                <w:kern w:val="0"/>
                <w14:ligatures w14:val="none"/>
              </w:rPr>
              <w:t>/ Ръководители</w:t>
            </w:r>
          </w:p>
          <w:p w14:paraId="640C51F9" w14:textId="02D9D1B9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Класни ръководители</w:t>
            </w:r>
          </w:p>
        </w:tc>
        <w:tc>
          <w:tcPr>
            <w:tcW w:w="0" w:type="auto"/>
            <w:vAlign w:val="center"/>
            <w:hideMark/>
          </w:tcPr>
          <w:p w14:paraId="47B1A814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Повишена ангажираност и подкрепа от семействата</w:t>
            </w:r>
          </w:p>
        </w:tc>
      </w:tr>
      <w:tr w:rsidR="006B61F1" w:rsidRPr="006B61F1" w14:paraId="53BCB144" w14:textId="77777777" w:rsidTr="006B61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81B0F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Ноември</w:t>
            </w:r>
          </w:p>
        </w:tc>
        <w:tc>
          <w:tcPr>
            <w:tcW w:w="0" w:type="auto"/>
            <w:vAlign w:val="center"/>
            <w:hideMark/>
          </w:tcPr>
          <w:p w14:paraId="2142BD82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- Провеждане на урок с елементи на проектно-базирано обучение</w:t>
            </w:r>
            <w:r w:rsidRPr="006B61F1">
              <w:rPr>
                <w:color w:val="auto"/>
                <w:kern w:val="0"/>
                <w14:ligatures w14:val="none"/>
              </w:rPr>
              <w:br/>
              <w:t>- Вътрешноучилищна квалификация: „Добри практики в преподаването на математика“</w:t>
            </w:r>
          </w:p>
        </w:tc>
        <w:tc>
          <w:tcPr>
            <w:tcW w:w="0" w:type="auto"/>
            <w:vAlign w:val="center"/>
            <w:hideMark/>
          </w:tcPr>
          <w:p w14:paraId="186CDA67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Учители, ръководство</w:t>
            </w:r>
          </w:p>
        </w:tc>
        <w:tc>
          <w:tcPr>
            <w:tcW w:w="0" w:type="auto"/>
            <w:vAlign w:val="center"/>
            <w:hideMark/>
          </w:tcPr>
          <w:p w14:paraId="23036169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Развитие на практически и логически умения у учениците</w:t>
            </w:r>
          </w:p>
        </w:tc>
      </w:tr>
      <w:tr w:rsidR="006B61F1" w:rsidRPr="006B61F1" w14:paraId="2DA87C25" w14:textId="77777777" w:rsidTr="006B61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9596B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Декември</w:t>
            </w:r>
          </w:p>
        </w:tc>
        <w:tc>
          <w:tcPr>
            <w:tcW w:w="0" w:type="auto"/>
            <w:vAlign w:val="center"/>
            <w:hideMark/>
          </w:tcPr>
          <w:p w14:paraId="7B181DEE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- Участие в Коледно математическо състезание / игра</w:t>
            </w:r>
            <w:r w:rsidRPr="006B61F1">
              <w:rPr>
                <w:color w:val="auto"/>
                <w:kern w:val="0"/>
                <w14:ligatures w14:val="none"/>
              </w:rPr>
              <w:br/>
              <w:t>- Междинен анализ на напредъка на учениците</w:t>
            </w:r>
          </w:p>
        </w:tc>
        <w:tc>
          <w:tcPr>
            <w:tcW w:w="0" w:type="auto"/>
            <w:vAlign w:val="center"/>
            <w:hideMark/>
          </w:tcPr>
          <w:p w14:paraId="67413F46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Учители по математика</w:t>
            </w:r>
          </w:p>
        </w:tc>
        <w:tc>
          <w:tcPr>
            <w:tcW w:w="0" w:type="auto"/>
            <w:vAlign w:val="center"/>
            <w:hideMark/>
          </w:tcPr>
          <w:p w14:paraId="4D255E89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Поддържане на интереса към предмета и мониторинг на резултатите</w:t>
            </w:r>
          </w:p>
        </w:tc>
      </w:tr>
      <w:tr w:rsidR="006B61F1" w:rsidRPr="006B61F1" w14:paraId="68E4F39C" w14:textId="77777777" w:rsidTr="006B61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F7122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Януари</w:t>
            </w:r>
          </w:p>
        </w:tc>
        <w:tc>
          <w:tcPr>
            <w:tcW w:w="0" w:type="auto"/>
            <w:vAlign w:val="center"/>
            <w:hideMark/>
          </w:tcPr>
          <w:p w14:paraId="6C93E916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- Работа по индивидуални планове с изоставащи ученици</w:t>
            </w:r>
            <w:r w:rsidRPr="006B61F1">
              <w:rPr>
                <w:color w:val="auto"/>
                <w:kern w:val="0"/>
                <w14:ligatures w14:val="none"/>
              </w:rPr>
              <w:br/>
            </w:r>
            <w:r w:rsidRPr="006B61F1">
              <w:rPr>
                <w:color w:val="auto"/>
                <w:kern w:val="0"/>
                <w14:ligatures w14:val="none"/>
              </w:rPr>
              <w:lastRenderedPageBreak/>
              <w:t xml:space="preserve">- Въвеждане на нови електронни ресурси (напр. </w:t>
            </w:r>
            <w:proofErr w:type="spellStart"/>
            <w:r w:rsidRPr="006B61F1">
              <w:rPr>
                <w:color w:val="auto"/>
                <w:kern w:val="0"/>
                <w14:ligatures w14:val="none"/>
              </w:rPr>
              <w:t>GeoGebra</w:t>
            </w:r>
            <w:proofErr w:type="spellEnd"/>
            <w:r w:rsidRPr="006B61F1">
              <w:rPr>
                <w:color w:val="auto"/>
                <w:kern w:val="0"/>
                <w14:ligatures w14:val="none"/>
              </w:rPr>
              <w:t xml:space="preserve">, </w:t>
            </w:r>
            <w:proofErr w:type="spellStart"/>
            <w:r w:rsidRPr="006B61F1">
              <w:rPr>
                <w:color w:val="auto"/>
                <w:kern w:val="0"/>
                <w14:ligatures w14:val="none"/>
              </w:rPr>
              <w:t>Matific</w:t>
            </w:r>
            <w:proofErr w:type="spellEnd"/>
            <w:r w:rsidRPr="006B61F1">
              <w:rPr>
                <w:color w:val="auto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161D2A1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lastRenderedPageBreak/>
              <w:t>Учители по математика, ИТ отговорник</w:t>
            </w:r>
          </w:p>
        </w:tc>
        <w:tc>
          <w:tcPr>
            <w:tcW w:w="0" w:type="auto"/>
            <w:vAlign w:val="center"/>
            <w:hideMark/>
          </w:tcPr>
          <w:p w14:paraId="20DA11AE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Модернизация на обучението, подкрепа за напредък</w:t>
            </w:r>
          </w:p>
        </w:tc>
      </w:tr>
      <w:tr w:rsidR="006B61F1" w:rsidRPr="006B61F1" w14:paraId="6097D76D" w14:textId="77777777" w:rsidTr="006B61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2A43E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Февруари</w:t>
            </w:r>
          </w:p>
        </w:tc>
        <w:tc>
          <w:tcPr>
            <w:tcW w:w="0" w:type="auto"/>
            <w:vAlign w:val="center"/>
            <w:hideMark/>
          </w:tcPr>
          <w:p w14:paraId="0D43A45C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- Участие в училищно или общинско състезание</w:t>
            </w:r>
            <w:r w:rsidRPr="006B61F1">
              <w:rPr>
                <w:color w:val="auto"/>
                <w:kern w:val="0"/>
                <w14:ligatures w14:val="none"/>
              </w:rPr>
              <w:br/>
              <w:t>- Среща с родители на напреднали ученици (насърчаване за участие в олимпиади)</w:t>
            </w:r>
          </w:p>
        </w:tc>
        <w:tc>
          <w:tcPr>
            <w:tcW w:w="0" w:type="auto"/>
            <w:vAlign w:val="center"/>
            <w:hideMark/>
          </w:tcPr>
          <w:p w14:paraId="77051BFC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Учители по математика</w:t>
            </w:r>
          </w:p>
        </w:tc>
        <w:tc>
          <w:tcPr>
            <w:tcW w:w="0" w:type="auto"/>
            <w:vAlign w:val="center"/>
            <w:hideMark/>
          </w:tcPr>
          <w:p w14:paraId="1A0F8617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Стимулиране на ученици с високи резултати</w:t>
            </w:r>
          </w:p>
        </w:tc>
      </w:tr>
      <w:tr w:rsidR="006B61F1" w:rsidRPr="006B61F1" w14:paraId="6C6E08B4" w14:textId="77777777" w:rsidTr="006B61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05DD8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14:paraId="268CFADE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- Съвместен урок между класове / етапи: „Математиката в ежедневието“</w:t>
            </w:r>
            <w:r w:rsidRPr="006B61F1">
              <w:rPr>
                <w:color w:val="auto"/>
                <w:kern w:val="0"/>
                <w14:ligatures w14:val="none"/>
              </w:rPr>
              <w:br/>
              <w:t>- Външно представяне на добри практики (публична изява или изложение)</w:t>
            </w:r>
          </w:p>
        </w:tc>
        <w:tc>
          <w:tcPr>
            <w:tcW w:w="0" w:type="auto"/>
            <w:vAlign w:val="center"/>
            <w:hideMark/>
          </w:tcPr>
          <w:p w14:paraId="0980D07F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Учители, ученици</w:t>
            </w:r>
          </w:p>
        </w:tc>
        <w:tc>
          <w:tcPr>
            <w:tcW w:w="0" w:type="auto"/>
            <w:vAlign w:val="center"/>
            <w:hideMark/>
          </w:tcPr>
          <w:p w14:paraId="2DCB544E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Популяризиране на интереса към предмета</w:t>
            </w:r>
          </w:p>
        </w:tc>
      </w:tr>
      <w:tr w:rsidR="006B61F1" w:rsidRPr="006B61F1" w14:paraId="7F615CB2" w14:textId="77777777" w:rsidTr="006B61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0CF76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Април</w:t>
            </w:r>
          </w:p>
        </w:tc>
        <w:tc>
          <w:tcPr>
            <w:tcW w:w="0" w:type="auto"/>
            <w:vAlign w:val="center"/>
            <w:hideMark/>
          </w:tcPr>
          <w:p w14:paraId="3B33B543" w14:textId="794F56FB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- Подготовка за НВО (</w:t>
            </w:r>
            <w:r>
              <w:rPr>
                <w:color w:val="auto"/>
                <w:kern w:val="0"/>
                <w:lang w:val="en-US"/>
                <w14:ligatures w14:val="none"/>
              </w:rPr>
              <w:t>I</w:t>
            </w:r>
            <w:r w:rsidRPr="006B61F1">
              <w:rPr>
                <w:color w:val="auto"/>
                <w:kern w:val="0"/>
                <w14:ligatures w14:val="none"/>
              </w:rPr>
              <w:t>V и VII клас)</w:t>
            </w:r>
            <w:r w:rsidRPr="006B61F1">
              <w:rPr>
                <w:color w:val="auto"/>
                <w:kern w:val="0"/>
                <w14:ligatures w14:val="none"/>
              </w:rPr>
              <w:br/>
              <w:t>- Провеждане на тренировъчни изпити и пробни тестове</w:t>
            </w:r>
          </w:p>
        </w:tc>
        <w:tc>
          <w:tcPr>
            <w:tcW w:w="0" w:type="auto"/>
            <w:vAlign w:val="center"/>
            <w:hideMark/>
          </w:tcPr>
          <w:p w14:paraId="49BDAB8C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Учители по математика</w:t>
            </w:r>
          </w:p>
        </w:tc>
        <w:tc>
          <w:tcPr>
            <w:tcW w:w="0" w:type="auto"/>
            <w:vAlign w:val="center"/>
            <w:hideMark/>
          </w:tcPr>
          <w:p w14:paraId="0C6AFC65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Увереност и подобрена готовност за НВО</w:t>
            </w:r>
          </w:p>
        </w:tc>
      </w:tr>
      <w:tr w:rsidR="006B61F1" w:rsidRPr="006B61F1" w14:paraId="50F8A6D8" w14:textId="77777777" w:rsidTr="006B61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E06BC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14:paraId="61C52DB1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- Финално оценяване, изходяща диагностика</w:t>
            </w:r>
            <w:r w:rsidRPr="006B61F1">
              <w:rPr>
                <w:color w:val="auto"/>
                <w:kern w:val="0"/>
                <w14:ligatures w14:val="none"/>
              </w:rPr>
              <w:br/>
              <w:t>- Анализ на резултатите и изготвяне на доклад</w:t>
            </w:r>
          </w:p>
        </w:tc>
        <w:tc>
          <w:tcPr>
            <w:tcW w:w="0" w:type="auto"/>
            <w:vAlign w:val="center"/>
            <w:hideMark/>
          </w:tcPr>
          <w:p w14:paraId="6476BF82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Учители по математика</w:t>
            </w:r>
          </w:p>
        </w:tc>
        <w:tc>
          <w:tcPr>
            <w:tcW w:w="0" w:type="auto"/>
            <w:vAlign w:val="center"/>
            <w:hideMark/>
          </w:tcPr>
          <w:p w14:paraId="3A9DC0C2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Оценка на ефективността на прилаганите политики</w:t>
            </w:r>
          </w:p>
        </w:tc>
      </w:tr>
      <w:tr w:rsidR="006B61F1" w:rsidRPr="006B61F1" w14:paraId="7D03E3D2" w14:textId="77777777" w:rsidTr="006B61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59A89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Юни</w:t>
            </w:r>
          </w:p>
        </w:tc>
        <w:tc>
          <w:tcPr>
            <w:tcW w:w="0" w:type="auto"/>
            <w:vAlign w:val="center"/>
            <w:hideMark/>
          </w:tcPr>
          <w:p w14:paraId="33A67374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- Отчитане на дейностите по политиката</w:t>
            </w:r>
            <w:r w:rsidRPr="006B61F1">
              <w:rPr>
                <w:color w:val="auto"/>
                <w:kern w:val="0"/>
                <w14:ligatures w14:val="none"/>
              </w:rPr>
              <w:br/>
              <w:t>- Награждаване на изявени ученици</w:t>
            </w:r>
          </w:p>
        </w:tc>
        <w:tc>
          <w:tcPr>
            <w:tcW w:w="0" w:type="auto"/>
            <w:vAlign w:val="center"/>
            <w:hideMark/>
          </w:tcPr>
          <w:p w14:paraId="7D025D49" w14:textId="77777777" w:rsid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lang w:val="en-US"/>
                <w14:ligatures w14:val="none"/>
              </w:rPr>
            </w:pPr>
          </w:p>
          <w:p w14:paraId="4AADEC8E" w14:textId="77777777" w:rsid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lang w:val="en-US"/>
                <w14:ligatures w14:val="none"/>
              </w:rPr>
            </w:pPr>
          </w:p>
          <w:p w14:paraId="13A80262" w14:textId="5EC1C4F6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Ръководство, учители</w:t>
            </w:r>
          </w:p>
        </w:tc>
        <w:tc>
          <w:tcPr>
            <w:tcW w:w="0" w:type="auto"/>
            <w:vAlign w:val="center"/>
            <w:hideMark/>
          </w:tcPr>
          <w:p w14:paraId="2F7029E4" w14:textId="77777777" w:rsidR="006B61F1" w:rsidRPr="006B61F1" w:rsidRDefault="006B61F1" w:rsidP="006B61F1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14:ligatures w14:val="none"/>
              </w:rPr>
            </w:pPr>
            <w:r w:rsidRPr="006B61F1">
              <w:rPr>
                <w:color w:val="auto"/>
                <w:kern w:val="0"/>
                <w14:ligatures w14:val="none"/>
              </w:rPr>
              <w:t>Признание, мотивация и устойчивост на резултатите</w:t>
            </w:r>
          </w:p>
        </w:tc>
      </w:tr>
    </w:tbl>
    <w:p w14:paraId="76C36788" w14:textId="77777777" w:rsidR="006B61F1" w:rsidRPr="006B61F1" w:rsidRDefault="006B61F1" w:rsidP="00AB772C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color w:val="auto"/>
          <w:kern w:val="0"/>
          <w:sz w:val="27"/>
          <w:szCs w:val="27"/>
          <w:lang w:val="en-US"/>
          <w14:ligatures w14:val="none"/>
        </w:rPr>
      </w:pPr>
    </w:p>
    <w:p w14:paraId="3AF7E12C" w14:textId="0D58DF9A" w:rsidR="00AB772C" w:rsidRPr="00AB772C" w:rsidRDefault="00AB772C" w:rsidP="00AB772C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color w:val="auto"/>
          <w:kern w:val="0"/>
          <w:sz w:val="27"/>
          <w:szCs w:val="27"/>
          <w14:ligatures w14:val="none"/>
        </w:rPr>
      </w:pPr>
      <w:r w:rsidRPr="00AB772C">
        <w:rPr>
          <w:b/>
          <w:bCs/>
          <w:color w:val="auto"/>
          <w:kern w:val="0"/>
          <w:sz w:val="27"/>
          <w:szCs w:val="27"/>
          <w14:ligatures w14:val="none"/>
        </w:rPr>
        <w:t>V</w:t>
      </w:r>
      <w:r w:rsidR="006B61F1">
        <w:rPr>
          <w:b/>
          <w:bCs/>
          <w:color w:val="auto"/>
          <w:kern w:val="0"/>
          <w:sz w:val="27"/>
          <w:szCs w:val="27"/>
          <w:lang w:val="en-US"/>
          <w14:ligatures w14:val="none"/>
        </w:rPr>
        <w:t>I</w:t>
      </w:r>
      <w:r w:rsidRPr="00AB772C">
        <w:rPr>
          <w:b/>
          <w:bCs/>
          <w:color w:val="auto"/>
          <w:kern w:val="0"/>
          <w:sz w:val="27"/>
          <w:szCs w:val="27"/>
          <w14:ligatures w14:val="none"/>
        </w:rPr>
        <w:t>. Очаквани резултати</w:t>
      </w:r>
    </w:p>
    <w:p w14:paraId="52862D2D" w14:textId="77777777" w:rsidR="00AB772C" w:rsidRPr="00AB772C" w:rsidRDefault="00AB772C" w:rsidP="00AB772C">
      <w:pPr>
        <w:numPr>
          <w:ilvl w:val="0"/>
          <w:numId w:val="12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>Повишаване на учебните постижения на учениците.</w:t>
      </w:r>
    </w:p>
    <w:p w14:paraId="007FE92C" w14:textId="77777777" w:rsidR="00AB772C" w:rsidRPr="00AB772C" w:rsidRDefault="00AB772C" w:rsidP="00AB772C">
      <w:pPr>
        <w:numPr>
          <w:ilvl w:val="0"/>
          <w:numId w:val="12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>Развитие на ключови умения – логическо мислене, самостоятелност, прилагане на знанията.</w:t>
      </w:r>
    </w:p>
    <w:p w14:paraId="4620FDF2" w14:textId="77777777" w:rsidR="00AB772C" w:rsidRPr="00AB772C" w:rsidRDefault="00AB772C" w:rsidP="00AB772C">
      <w:pPr>
        <w:numPr>
          <w:ilvl w:val="0"/>
          <w:numId w:val="12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>Повишена мотивация и интерес към предмета.</w:t>
      </w:r>
    </w:p>
    <w:p w14:paraId="7ABB1942" w14:textId="77777777" w:rsidR="00AB772C" w:rsidRPr="00AB772C" w:rsidRDefault="00AB772C" w:rsidP="00AB772C">
      <w:pPr>
        <w:numPr>
          <w:ilvl w:val="0"/>
          <w:numId w:val="12"/>
        </w:numPr>
        <w:spacing w:before="100" w:beforeAutospacing="1" w:after="100" w:afterAutospacing="1" w:line="240" w:lineRule="auto"/>
        <w:ind w:right="0"/>
        <w:jc w:val="left"/>
        <w:rPr>
          <w:color w:val="auto"/>
          <w:kern w:val="0"/>
          <w14:ligatures w14:val="none"/>
        </w:rPr>
      </w:pPr>
      <w:r w:rsidRPr="00AB772C">
        <w:rPr>
          <w:color w:val="auto"/>
          <w:kern w:val="0"/>
          <w14:ligatures w14:val="none"/>
        </w:rPr>
        <w:t>Устойчиво развитие на математическа култура в училищната среда.</w:t>
      </w:r>
    </w:p>
    <w:bookmarkEnd w:id="0"/>
    <w:p w14:paraId="2DBAB570" w14:textId="3F60DF49" w:rsidR="00AB772C" w:rsidRPr="006B61F1" w:rsidRDefault="00AB772C" w:rsidP="006B61F1">
      <w:pPr>
        <w:spacing w:after="0" w:line="259" w:lineRule="auto"/>
        <w:ind w:left="0" w:right="0" w:firstLine="0"/>
        <w:jc w:val="left"/>
        <w:rPr>
          <w:b/>
          <w:bCs/>
          <w:color w:val="auto"/>
          <w:kern w:val="0"/>
          <w:lang w:val="en-US"/>
          <w14:ligatures w14:val="none"/>
        </w:rPr>
      </w:pPr>
    </w:p>
    <w:p w14:paraId="5A617FDD" w14:textId="0262CC9D" w:rsidR="00B122D6" w:rsidRDefault="00AB772C" w:rsidP="006B61F1">
      <w:pPr>
        <w:spacing w:before="100" w:beforeAutospacing="1" w:after="100" w:afterAutospacing="1" w:line="240" w:lineRule="auto"/>
        <w:ind w:left="0" w:right="0" w:firstLine="0"/>
        <w:jc w:val="left"/>
      </w:pPr>
      <w:r w:rsidRPr="00AB772C">
        <w:rPr>
          <w:b/>
          <w:bCs/>
          <w:color w:val="auto"/>
          <w:kern w:val="0"/>
          <w14:ligatures w14:val="none"/>
        </w:rPr>
        <w:t>Начален и прогимназиален етап</w:t>
      </w:r>
      <w:r w:rsidRPr="00AB772C">
        <w:rPr>
          <w:color w:val="auto"/>
          <w:kern w:val="0"/>
          <w14:ligatures w14:val="none"/>
        </w:rPr>
        <w:br/>
      </w:r>
      <w:r w:rsidRPr="00AB772C">
        <w:rPr>
          <w:b/>
          <w:bCs/>
          <w:color w:val="auto"/>
          <w:kern w:val="0"/>
          <w14:ligatures w14:val="none"/>
        </w:rPr>
        <w:t>Изготвил: Симеон Симеонов – учител по математика</w:t>
      </w:r>
    </w:p>
    <w:sectPr w:rsidR="00B122D6">
      <w:headerReference w:type="even" r:id="rId7"/>
      <w:headerReference w:type="default" r:id="rId8"/>
      <w:headerReference w:type="first" r:id="rId9"/>
      <w:pgSz w:w="11906" w:h="16838"/>
      <w:pgMar w:top="1647" w:right="1414" w:bottom="584" w:left="1419" w:header="32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70B5" w14:textId="77777777" w:rsidR="00EF3F8C" w:rsidRDefault="00EF3F8C">
      <w:pPr>
        <w:spacing w:after="0" w:line="240" w:lineRule="auto"/>
      </w:pPr>
      <w:r>
        <w:separator/>
      </w:r>
    </w:p>
  </w:endnote>
  <w:endnote w:type="continuationSeparator" w:id="0">
    <w:p w14:paraId="039DD35D" w14:textId="77777777" w:rsidR="00EF3F8C" w:rsidRDefault="00EF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423D" w14:textId="77777777" w:rsidR="00EF3F8C" w:rsidRDefault="00EF3F8C">
      <w:pPr>
        <w:spacing w:after="0" w:line="240" w:lineRule="auto"/>
      </w:pPr>
      <w:r>
        <w:separator/>
      </w:r>
    </w:p>
  </w:footnote>
  <w:footnote w:type="continuationSeparator" w:id="0">
    <w:p w14:paraId="4D526A22" w14:textId="77777777" w:rsidR="00EF3F8C" w:rsidRDefault="00EF3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A274" w14:textId="77777777" w:rsidR="00254B75" w:rsidRDefault="00C3411B">
    <w:pPr>
      <w:spacing w:after="0" w:line="259" w:lineRule="auto"/>
      <w:ind w:left="45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767A301" wp14:editId="3DE55147">
          <wp:simplePos x="0" y="0"/>
          <wp:positionH relativeFrom="page">
            <wp:posOffset>1170432</wp:posOffset>
          </wp:positionH>
          <wp:positionV relativeFrom="page">
            <wp:posOffset>350520</wp:posOffset>
          </wp:positionV>
          <wp:extent cx="5210556" cy="79095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0556" cy="790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89F5" w14:textId="77777777" w:rsidR="00C41A6F" w:rsidRDefault="00C41A6F" w:rsidP="00C41A6F">
    <w:pPr>
      <w:spacing w:after="0" w:line="240" w:lineRule="auto"/>
      <w:ind w:left="0" w:right="0" w:firstLine="0"/>
      <w:jc w:val="left"/>
      <w:rPr>
        <w:color w:val="auto"/>
        <w:kern w:val="0"/>
        <w14:ligatures w14:val="none"/>
      </w:rPr>
    </w:pPr>
    <w:r w:rsidRPr="00C41A6F">
      <w:rPr>
        <w:color w:val="auto"/>
        <w:kern w:val="0"/>
        <w14:ligatures w14:val="none"/>
      </w:rPr>
      <w:t xml:space="preserve">          </w:t>
    </w:r>
  </w:p>
  <w:p w14:paraId="4B6F875E" w14:textId="77777777" w:rsidR="00C41A6F" w:rsidRDefault="00C41A6F" w:rsidP="00C41A6F">
    <w:pPr>
      <w:spacing w:after="0" w:line="240" w:lineRule="auto"/>
      <w:ind w:left="0" w:right="0" w:firstLine="0"/>
      <w:jc w:val="left"/>
      <w:rPr>
        <w:color w:val="auto"/>
        <w:kern w:val="0"/>
        <w14:ligatures w14:val="none"/>
      </w:rPr>
    </w:pPr>
  </w:p>
  <w:p w14:paraId="3A391337" w14:textId="77777777" w:rsidR="00C41A6F" w:rsidRDefault="00C41A6F" w:rsidP="00C41A6F">
    <w:pPr>
      <w:spacing w:after="0" w:line="240" w:lineRule="auto"/>
      <w:ind w:left="0" w:right="0" w:firstLine="0"/>
      <w:jc w:val="left"/>
      <w:rPr>
        <w:color w:val="auto"/>
        <w:kern w:val="0"/>
        <w14:ligatures w14:val="none"/>
      </w:rPr>
    </w:pPr>
  </w:p>
  <w:p w14:paraId="4ED65FEB" w14:textId="6683DE90" w:rsidR="00C41A6F" w:rsidRPr="00C41A6F" w:rsidRDefault="00C41A6F" w:rsidP="00C41A6F">
    <w:pPr>
      <w:spacing w:after="0" w:line="240" w:lineRule="auto"/>
      <w:ind w:left="0" w:right="0" w:firstLine="0"/>
      <w:jc w:val="left"/>
      <w:rPr>
        <w:color w:val="0070C0"/>
        <w:kern w:val="0"/>
        <w:sz w:val="22"/>
        <w:szCs w:val="22"/>
        <w14:ligatures w14:val="none"/>
      </w:rPr>
    </w:pPr>
    <w:r w:rsidRPr="00C41A6F">
      <w:rPr>
        <w:noProof/>
        <w:color w:val="7030A0"/>
        <w:kern w:val="0"/>
        <w:sz w:val="32"/>
        <w:szCs w:val="32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F4FACA" wp14:editId="694AF3DC">
              <wp:simplePos x="0" y="0"/>
              <wp:positionH relativeFrom="column">
                <wp:posOffset>-436880</wp:posOffset>
              </wp:positionH>
              <wp:positionV relativeFrom="paragraph">
                <wp:posOffset>-604520</wp:posOffset>
              </wp:positionV>
              <wp:extent cx="739775" cy="739140"/>
              <wp:effectExtent l="0" t="0" r="0" b="0"/>
              <wp:wrapNone/>
              <wp:docPr id="1584479350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A37328" w14:textId="1046BC8E" w:rsidR="00C41A6F" w:rsidRDefault="00C41A6F" w:rsidP="00C41A6F">
                          <w:pPr>
                            <w:rPr>
                              <w:b/>
                              <w:sz w:val="32"/>
                              <w:szCs w:val="32"/>
                              <w:lang w:val="ru-RU"/>
                            </w:rPr>
                          </w:pPr>
                          <w:r w:rsidRPr="00B733CD">
                            <w:rPr>
                              <w:noProof/>
                              <w:sz w:val="32"/>
                            </w:rPr>
                            <w:drawing>
                              <wp:inline distT="0" distB="0" distL="0" distR="0" wp14:anchorId="4D45D905" wp14:editId="592F8D25">
                                <wp:extent cx="542925" cy="542925"/>
                                <wp:effectExtent l="0" t="0" r="9525" b="9525"/>
                                <wp:docPr id="1532818909" name="Картина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8856CF2" w14:textId="77777777" w:rsidR="00C41A6F" w:rsidRDefault="00C41A6F" w:rsidP="00C41A6F">
                          <w:pPr>
                            <w:pStyle w:val="1"/>
                            <w:pBdr>
                              <w:bottom w:val="single" w:sz="4" w:space="1" w:color="auto"/>
                            </w:pBdr>
                            <w:rPr>
                              <w:sz w:val="32"/>
                            </w:rPr>
                          </w:pPr>
                        </w:p>
                        <w:p w14:paraId="51B14838" w14:textId="77777777" w:rsidR="00C41A6F" w:rsidRDefault="00C41A6F" w:rsidP="00C41A6F">
                          <w:pPr>
                            <w:pStyle w:val="1"/>
                            <w:pBdr>
                              <w:bottom w:val="single" w:sz="4" w:space="1" w:color="auto"/>
                            </w:pBdr>
                            <w:rPr>
                              <w:sz w:val="32"/>
                            </w:rPr>
                          </w:pPr>
                        </w:p>
                        <w:p w14:paraId="192C710D" w14:textId="77777777" w:rsidR="00C41A6F" w:rsidRPr="0022347F" w:rsidRDefault="00C41A6F" w:rsidP="00C41A6F">
                          <w:pPr>
                            <w:pStyle w:val="1"/>
                            <w:pBdr>
                              <w:bottom w:val="single" w:sz="4" w:space="1" w:color="auto"/>
                            </w:pBdr>
                            <w:rPr>
                              <w:rFonts w:ascii="Times New Roman" w:hAnsi="Times New Roman"/>
                              <w:sz w:val="32"/>
                              <w:szCs w:val="32"/>
                              <w:lang w:val="en-US"/>
                            </w:rPr>
                          </w:pPr>
                        </w:p>
                        <w:p w14:paraId="58F9B7FE" w14:textId="77777777" w:rsidR="00C41A6F" w:rsidRDefault="00C41A6F" w:rsidP="00C41A6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4FACA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margin-left:-34.4pt;margin-top:-47.6pt;width:58.25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">
              <v:textbox>
                <w:txbxContent>
                  <w:p w14:paraId="0BA37328" w14:textId="1046BC8E" w:rsidR="00C41A6F" w:rsidRDefault="00C41A6F" w:rsidP="00C41A6F">
                    <w:pPr>
                      <w:rPr>
                        <w:b/>
                        <w:sz w:val="32"/>
                        <w:szCs w:val="32"/>
                        <w:lang w:val="ru-RU"/>
                      </w:rPr>
                    </w:pPr>
                    <w:r w:rsidRPr="00B733CD">
                      <w:rPr>
                        <w:noProof/>
                        <w:sz w:val="32"/>
                      </w:rPr>
                      <w:drawing>
                        <wp:inline distT="0" distB="0" distL="0" distR="0" wp14:anchorId="4D45D905" wp14:editId="592F8D25">
                          <wp:extent cx="542925" cy="542925"/>
                          <wp:effectExtent l="0" t="0" r="9525" b="9525"/>
                          <wp:docPr id="1532818909" name="Картина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8856CF2" w14:textId="77777777" w:rsidR="00C41A6F" w:rsidRDefault="00C41A6F" w:rsidP="00C41A6F">
                    <w:pPr>
                      <w:pStyle w:val="1"/>
                      <w:pBdr>
                        <w:bottom w:val="single" w:sz="4" w:space="1" w:color="auto"/>
                      </w:pBdr>
                      <w:rPr>
                        <w:sz w:val="32"/>
                      </w:rPr>
                    </w:pPr>
                  </w:p>
                  <w:p w14:paraId="51B14838" w14:textId="77777777" w:rsidR="00C41A6F" w:rsidRDefault="00C41A6F" w:rsidP="00C41A6F">
                    <w:pPr>
                      <w:pStyle w:val="1"/>
                      <w:pBdr>
                        <w:bottom w:val="single" w:sz="4" w:space="1" w:color="auto"/>
                      </w:pBdr>
                      <w:rPr>
                        <w:sz w:val="32"/>
                      </w:rPr>
                    </w:pPr>
                  </w:p>
                  <w:p w14:paraId="192C710D" w14:textId="77777777" w:rsidR="00C41A6F" w:rsidRPr="0022347F" w:rsidRDefault="00C41A6F" w:rsidP="00C41A6F">
                    <w:pPr>
                      <w:pStyle w:val="1"/>
                      <w:pBdr>
                        <w:bottom w:val="single" w:sz="4" w:space="1" w:color="auto"/>
                      </w:pBdr>
                      <w:rPr>
                        <w:rFonts w:ascii="Times New Roman" w:hAnsi="Times New Roman"/>
                        <w:sz w:val="32"/>
                        <w:szCs w:val="32"/>
                        <w:lang w:val="en-US"/>
                      </w:rPr>
                    </w:pPr>
                  </w:p>
                  <w:p w14:paraId="58F9B7FE" w14:textId="77777777" w:rsidR="00C41A6F" w:rsidRDefault="00C41A6F" w:rsidP="00C41A6F"/>
                </w:txbxContent>
              </v:textbox>
            </v:shape>
          </w:pict>
        </mc:Fallback>
      </mc:AlternateContent>
    </w:r>
    <w:r>
      <w:rPr>
        <w:color w:val="auto"/>
        <w:kern w:val="0"/>
        <w14:ligatures w14:val="none"/>
      </w:rPr>
      <w:t xml:space="preserve">          </w:t>
    </w:r>
    <w:r>
      <w:rPr>
        <w:color w:val="auto"/>
        <w:kern w:val="0"/>
        <w14:ligatures w14:val="none"/>
      </w:rPr>
      <w:t>О</w:t>
    </w:r>
    <w:r w:rsidRPr="00C41A6F">
      <w:rPr>
        <w:b/>
        <w:color w:val="0070C0"/>
        <w:kern w:val="0"/>
        <w:sz w:val="22"/>
        <w:szCs w:val="22"/>
        <w:lang w:eastAsia="en-US"/>
        <w14:ligatures w14:val="none"/>
      </w:rPr>
      <w:t>СНОВНО УЧИЛИЩЕ „ХРИСТО БОТЕВ” С.КАМБУРОВО, ОБЩ.ОМУРТАГ</w:t>
    </w:r>
  </w:p>
  <w:p w14:paraId="112AA0A7" w14:textId="77777777" w:rsidR="00C41A6F" w:rsidRPr="00C41A6F" w:rsidRDefault="00C41A6F" w:rsidP="00C41A6F">
    <w:pPr>
      <w:pBdr>
        <w:bottom w:val="single" w:sz="4" w:space="1" w:color="auto"/>
      </w:pBdr>
      <w:spacing w:after="0" w:line="240" w:lineRule="auto"/>
      <w:ind w:left="0" w:right="0" w:firstLine="0"/>
      <w:jc w:val="center"/>
      <w:outlineLvl w:val="0"/>
      <w:rPr>
        <w:rFonts w:eastAsia="Calibri"/>
        <w:color w:val="0070C0"/>
        <w:kern w:val="0"/>
        <w:sz w:val="22"/>
        <w:szCs w:val="22"/>
        <w:lang w:val="ru-RU" w:eastAsia="en-US"/>
        <w14:ligatures w14:val="none"/>
      </w:rPr>
    </w:pPr>
  </w:p>
  <w:p w14:paraId="2B61D7D3" w14:textId="77777777" w:rsidR="00C41A6F" w:rsidRPr="00C41A6F" w:rsidRDefault="00C41A6F" w:rsidP="00C41A6F">
    <w:pPr>
      <w:spacing w:after="0" w:line="240" w:lineRule="auto"/>
      <w:ind w:left="0" w:right="0" w:firstLine="0"/>
      <w:jc w:val="left"/>
      <w:rPr>
        <w:color w:val="0070C0"/>
        <w:kern w:val="0"/>
        <w:sz w:val="22"/>
        <w:szCs w:val="22"/>
        <w:lang w:val="ru-RU" w:eastAsia="zh-CN"/>
        <w14:ligatures w14:val="none"/>
      </w:rPr>
    </w:pPr>
  </w:p>
  <w:p w14:paraId="63A1731F" w14:textId="0D8E8476" w:rsidR="00C41A6F" w:rsidRPr="00C41A6F" w:rsidRDefault="00C41A6F" w:rsidP="00C41A6F">
    <w:pPr>
      <w:pBdr>
        <w:bottom w:val="single" w:sz="4" w:space="1" w:color="auto"/>
      </w:pBdr>
      <w:spacing w:after="0" w:line="240" w:lineRule="auto"/>
      <w:ind w:left="0" w:right="0" w:firstLine="0"/>
      <w:jc w:val="left"/>
      <w:rPr>
        <w:rFonts w:eastAsia="Calibri"/>
        <w:color w:val="0070C0"/>
        <w:kern w:val="0"/>
        <w:sz w:val="22"/>
        <w:szCs w:val="22"/>
        <w:lang w:val="ru-RU" w:eastAsia="en-US"/>
        <w14:ligatures w14:val="none"/>
      </w:rPr>
    </w:pPr>
    <w:r w:rsidRPr="00C41A6F">
      <w:rPr>
        <w:rFonts w:eastAsia="Calibri"/>
        <w:b/>
        <w:color w:val="0070C0"/>
        <w:kern w:val="0"/>
        <w:sz w:val="22"/>
        <w:szCs w:val="22"/>
        <w:lang w:val="en-US" w:eastAsia="en-US"/>
        <w14:ligatures w14:val="none"/>
      </w:rPr>
      <w:t xml:space="preserve">              </w:t>
    </w:r>
    <w:r w:rsidRPr="00C41A6F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 xml:space="preserve">          у</w:t>
    </w:r>
    <w:r w:rsidRPr="00C41A6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л. «</w:t>
    </w:r>
    <w:proofErr w:type="spellStart"/>
    <w:r w:rsidRPr="00C41A6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Палатица</w:t>
    </w:r>
    <w:proofErr w:type="spellEnd"/>
    <w:r w:rsidRPr="00C41A6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» №</w:t>
    </w:r>
    <w:proofErr w:type="gramStart"/>
    <w:r w:rsidRPr="00C41A6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3,тел.</w:t>
    </w:r>
    <w:proofErr w:type="gramEnd"/>
    <w:r w:rsidRPr="00C41A6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 xml:space="preserve"> </w:t>
    </w:r>
    <w:proofErr w:type="gramStart"/>
    <w:r w:rsidRPr="00C41A6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0877611905,</w:t>
    </w:r>
    <w:r w:rsidRPr="00C41A6F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>e</w:t>
    </w:r>
    <w:r w:rsidRPr="00C41A6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>-</w:t>
    </w:r>
    <w:proofErr w:type="spellStart"/>
    <w:r w:rsidRPr="00C41A6F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>mail</w:t>
    </w:r>
    <w:proofErr w:type="spellEnd"/>
    <w:proofErr w:type="gramEnd"/>
    <w:r w:rsidRPr="00C41A6F">
      <w:rPr>
        <w:rFonts w:eastAsia="Calibri"/>
        <w:b/>
        <w:color w:val="0070C0"/>
        <w:kern w:val="0"/>
        <w:sz w:val="22"/>
        <w:szCs w:val="22"/>
        <w:lang w:eastAsia="en-US"/>
        <w14:ligatures w14:val="none"/>
      </w:rPr>
      <w:t>:</w:t>
    </w:r>
    <w:r w:rsidRPr="00C41A6F">
      <w:rPr>
        <w:rFonts w:eastAsia="Calibri"/>
        <w:b/>
        <w:color w:val="0070C0"/>
        <w:kern w:val="0"/>
        <w:sz w:val="22"/>
        <w:szCs w:val="22"/>
        <w:lang w:val="ru-RU" w:eastAsia="en-US"/>
        <w14:ligatures w14:val="none"/>
      </w:rPr>
      <w:t xml:space="preserve"> </w:t>
    </w:r>
    <w:r>
      <w:rPr>
        <w:rFonts w:eastAsia="Calibri"/>
        <w:b/>
        <w:color w:val="0070C0"/>
        <w:kern w:val="0"/>
        <w:sz w:val="22"/>
        <w:szCs w:val="22"/>
        <w:lang w:val="en-US" w:eastAsia="en-US"/>
        <w14:ligatures w14:val="none"/>
      </w:rPr>
      <w:t>info-2520105@edu.mon.bg</w:t>
    </w:r>
  </w:p>
  <w:p w14:paraId="4D9AB08F" w14:textId="6D67A2DA" w:rsidR="00254B75" w:rsidRDefault="00C3411B">
    <w:pPr>
      <w:spacing w:after="0" w:line="259" w:lineRule="auto"/>
      <w:ind w:left="45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9292" w14:textId="77777777" w:rsidR="00254B75" w:rsidRDefault="00C3411B">
    <w:pPr>
      <w:spacing w:after="0" w:line="259" w:lineRule="auto"/>
      <w:ind w:left="45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A60F62F" wp14:editId="44D11090">
          <wp:simplePos x="0" y="0"/>
          <wp:positionH relativeFrom="page">
            <wp:posOffset>1170432</wp:posOffset>
          </wp:positionH>
          <wp:positionV relativeFrom="page">
            <wp:posOffset>350520</wp:posOffset>
          </wp:positionV>
          <wp:extent cx="5210556" cy="790956"/>
          <wp:effectExtent l="0" t="0" r="0" b="0"/>
          <wp:wrapSquare wrapText="bothSides"/>
          <wp:docPr id="108166888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0556" cy="790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583"/>
    <w:multiLevelType w:val="hybridMultilevel"/>
    <w:tmpl w:val="59E4F0FE"/>
    <w:lvl w:ilvl="0" w:tplc="DCDEB39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FC5B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2E8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D41A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68B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DEDA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606F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EB6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A71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17729C"/>
    <w:multiLevelType w:val="multilevel"/>
    <w:tmpl w:val="3E76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5E64F2"/>
    <w:multiLevelType w:val="multilevel"/>
    <w:tmpl w:val="BA80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20BC7"/>
    <w:multiLevelType w:val="hybridMultilevel"/>
    <w:tmpl w:val="03FE77E8"/>
    <w:lvl w:ilvl="0" w:tplc="A488958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A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A7D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847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46B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C1A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E6CE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60D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CE95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900523"/>
    <w:multiLevelType w:val="multilevel"/>
    <w:tmpl w:val="78F6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070DD0"/>
    <w:multiLevelType w:val="hybridMultilevel"/>
    <w:tmpl w:val="1D7C785A"/>
    <w:lvl w:ilvl="0" w:tplc="A28454E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6CD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686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AB0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48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6866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CCE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102E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264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F95289"/>
    <w:multiLevelType w:val="hybridMultilevel"/>
    <w:tmpl w:val="57888BDA"/>
    <w:lvl w:ilvl="0" w:tplc="9344360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E1A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03B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628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8E8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F251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ED7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C6A8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82B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627BF9"/>
    <w:multiLevelType w:val="hybridMultilevel"/>
    <w:tmpl w:val="969434A0"/>
    <w:lvl w:ilvl="0" w:tplc="629EE77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340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D6DB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74B5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C6B4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45D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4DF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3655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9A24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5E1145"/>
    <w:multiLevelType w:val="hybridMultilevel"/>
    <w:tmpl w:val="4D4AA034"/>
    <w:lvl w:ilvl="0" w:tplc="74A2F27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8DA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8E8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476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DE4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C1D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A4B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09A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0D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6C7E1A"/>
    <w:multiLevelType w:val="hybridMultilevel"/>
    <w:tmpl w:val="E6260678"/>
    <w:lvl w:ilvl="0" w:tplc="8A16D184">
      <w:start w:val="1"/>
      <w:numFmt w:val="bullet"/>
      <w:lvlText w:val="•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091AC">
      <w:start w:val="1"/>
      <w:numFmt w:val="bullet"/>
      <w:lvlText w:val="o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A81B14">
      <w:start w:val="1"/>
      <w:numFmt w:val="bullet"/>
      <w:lvlText w:val="▪"/>
      <w:lvlJc w:val="left"/>
      <w:pPr>
        <w:ind w:left="2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720CD2">
      <w:start w:val="1"/>
      <w:numFmt w:val="bullet"/>
      <w:lvlText w:val="•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0A2BF0">
      <w:start w:val="1"/>
      <w:numFmt w:val="bullet"/>
      <w:lvlText w:val="o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4ABBE">
      <w:start w:val="1"/>
      <w:numFmt w:val="bullet"/>
      <w:lvlText w:val="▪"/>
      <w:lvlJc w:val="left"/>
      <w:pPr>
        <w:ind w:left="4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70CDEC">
      <w:start w:val="1"/>
      <w:numFmt w:val="bullet"/>
      <w:lvlText w:val="•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6BA7A">
      <w:start w:val="1"/>
      <w:numFmt w:val="bullet"/>
      <w:lvlText w:val="o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AA5D4A">
      <w:start w:val="1"/>
      <w:numFmt w:val="bullet"/>
      <w:lvlText w:val="▪"/>
      <w:lvlJc w:val="left"/>
      <w:pPr>
        <w:ind w:left="7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4A1437"/>
    <w:multiLevelType w:val="hybridMultilevel"/>
    <w:tmpl w:val="47F8736A"/>
    <w:lvl w:ilvl="0" w:tplc="0368E92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8AD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CCC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069B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5691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2A7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E27D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EF5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12F6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707FDE"/>
    <w:multiLevelType w:val="multilevel"/>
    <w:tmpl w:val="9626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745889">
    <w:abstractNumId w:val="9"/>
  </w:num>
  <w:num w:numId="2" w16cid:durableId="1811825643">
    <w:abstractNumId w:val="6"/>
  </w:num>
  <w:num w:numId="3" w16cid:durableId="1032682857">
    <w:abstractNumId w:val="8"/>
  </w:num>
  <w:num w:numId="4" w16cid:durableId="2084646755">
    <w:abstractNumId w:val="0"/>
  </w:num>
  <w:num w:numId="5" w16cid:durableId="2014532867">
    <w:abstractNumId w:val="5"/>
  </w:num>
  <w:num w:numId="6" w16cid:durableId="450246612">
    <w:abstractNumId w:val="7"/>
  </w:num>
  <w:num w:numId="7" w16cid:durableId="283392765">
    <w:abstractNumId w:val="10"/>
  </w:num>
  <w:num w:numId="8" w16cid:durableId="263541824">
    <w:abstractNumId w:val="3"/>
  </w:num>
  <w:num w:numId="9" w16cid:durableId="877620030">
    <w:abstractNumId w:val="2"/>
  </w:num>
  <w:num w:numId="10" w16cid:durableId="1650090246">
    <w:abstractNumId w:val="1"/>
  </w:num>
  <w:num w:numId="11" w16cid:durableId="1146895302">
    <w:abstractNumId w:val="11"/>
  </w:num>
  <w:num w:numId="12" w16cid:durableId="933780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75"/>
    <w:rsid w:val="00244AC9"/>
    <w:rsid w:val="00254B75"/>
    <w:rsid w:val="00255B39"/>
    <w:rsid w:val="002967D3"/>
    <w:rsid w:val="0030302B"/>
    <w:rsid w:val="00333050"/>
    <w:rsid w:val="003B1705"/>
    <w:rsid w:val="00403322"/>
    <w:rsid w:val="004661DD"/>
    <w:rsid w:val="004F72FF"/>
    <w:rsid w:val="00520B19"/>
    <w:rsid w:val="00624912"/>
    <w:rsid w:val="006B61F1"/>
    <w:rsid w:val="007A0227"/>
    <w:rsid w:val="00851D83"/>
    <w:rsid w:val="008C70AA"/>
    <w:rsid w:val="00924EF9"/>
    <w:rsid w:val="00A0226B"/>
    <w:rsid w:val="00AB772C"/>
    <w:rsid w:val="00B06C75"/>
    <w:rsid w:val="00B122D6"/>
    <w:rsid w:val="00C126F1"/>
    <w:rsid w:val="00C3411B"/>
    <w:rsid w:val="00C41A6F"/>
    <w:rsid w:val="00CA3D5F"/>
    <w:rsid w:val="00D21A75"/>
    <w:rsid w:val="00D656CF"/>
    <w:rsid w:val="00EB06BA"/>
    <w:rsid w:val="00EF3F8C"/>
    <w:rsid w:val="00F2715E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8E213"/>
  <w15:docId w15:val="{8662844C-655B-4A7D-B09F-5AB6AAD7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8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41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C41A6F"/>
    <w:rPr>
      <w:rFonts w:ascii="Times New Roman" w:eastAsia="Times New Roman" w:hAnsi="Times New Roman" w:cs="Times New Roman"/>
      <w:color w:val="000000"/>
    </w:rPr>
  </w:style>
  <w:style w:type="paragraph" w:customStyle="1" w:styleId="1">
    <w:name w:val="Без разредка1"/>
    <w:rsid w:val="00C41A6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a5">
    <w:name w:val="List Paragraph"/>
    <w:basedOn w:val="a"/>
    <w:uiPriority w:val="34"/>
    <w:qFormat/>
    <w:rsid w:val="00B12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3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cp:lastModifiedBy>Здравка К. Динчева</cp:lastModifiedBy>
  <cp:revision>10</cp:revision>
  <cp:lastPrinted>2025-07-17T07:05:00Z</cp:lastPrinted>
  <dcterms:created xsi:type="dcterms:W3CDTF">2024-06-15T12:35:00Z</dcterms:created>
  <dcterms:modified xsi:type="dcterms:W3CDTF">2025-07-17T07:05:00Z</dcterms:modified>
</cp:coreProperties>
</file>