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278A6" w14:textId="6623062B" w:rsidR="0086600C" w:rsidRPr="00F239EA" w:rsidRDefault="0086600C">
      <w:pPr>
        <w:spacing w:after="0" w:line="259" w:lineRule="auto"/>
        <w:ind w:left="0" w:firstLine="0"/>
      </w:pPr>
    </w:p>
    <w:p w14:paraId="03AB7AE9" w14:textId="68B09BC6" w:rsidR="0086600C" w:rsidRPr="00F239EA" w:rsidRDefault="00B85316">
      <w:pPr>
        <w:spacing w:after="0" w:line="259" w:lineRule="auto"/>
        <w:ind w:left="0" w:firstLine="0"/>
        <w:jc w:val="right"/>
      </w:pPr>
      <w:r w:rsidRPr="00F239EA">
        <w:rPr>
          <w:b/>
          <w:color w:val="000000"/>
        </w:rPr>
        <w:t xml:space="preserve"> </w:t>
      </w:r>
    </w:p>
    <w:p w14:paraId="6496E0D5" w14:textId="77777777" w:rsidR="0086600C" w:rsidRPr="00F239EA" w:rsidRDefault="00B85316">
      <w:pPr>
        <w:spacing w:after="0" w:line="259" w:lineRule="auto"/>
        <w:ind w:left="0" w:firstLine="0"/>
      </w:pPr>
      <w:r w:rsidRPr="00F239EA">
        <w:rPr>
          <w:b/>
          <w:color w:val="000000"/>
        </w:rPr>
        <w:t xml:space="preserve"> </w:t>
      </w:r>
    </w:p>
    <w:p w14:paraId="0B3C4152" w14:textId="7177459E" w:rsidR="0086600C" w:rsidRPr="00F239EA" w:rsidRDefault="00F34372">
      <w:pPr>
        <w:spacing w:after="0" w:line="259" w:lineRule="auto"/>
        <w:ind w:left="0" w:firstLine="0"/>
      </w:pPr>
      <w:r w:rsidRPr="00F239EA">
        <w:rPr>
          <w:rFonts w:eastAsiaTheme="minorEastAsia"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D2529" wp14:editId="79250AF6">
                <wp:simplePos x="0" y="0"/>
                <wp:positionH relativeFrom="column">
                  <wp:posOffset>-326390</wp:posOffset>
                </wp:positionH>
                <wp:positionV relativeFrom="paragraph">
                  <wp:posOffset>118110</wp:posOffset>
                </wp:positionV>
                <wp:extent cx="695325" cy="600075"/>
                <wp:effectExtent l="0" t="0" r="28575" b="28575"/>
                <wp:wrapNone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66D3A4" w14:textId="77777777" w:rsidR="00F34372" w:rsidRDefault="00F34372" w:rsidP="00C879E1">
                            <w:pPr>
                              <w:ind w:left="0" w:firstLine="0"/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</w:rPr>
                              <w:drawing>
                                <wp:inline distT="0" distB="0" distL="0" distR="0" wp14:anchorId="188FE5FD" wp14:editId="6376E084">
                                  <wp:extent cx="542925" cy="542925"/>
                                  <wp:effectExtent l="0" t="0" r="9525" b="9525"/>
                                  <wp:docPr id="8" name="Картина 8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D1E104" w14:textId="77777777" w:rsidR="00F34372" w:rsidRDefault="00F34372" w:rsidP="00F34372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36B23743" w14:textId="77777777" w:rsidR="00F34372" w:rsidRDefault="00F34372" w:rsidP="00F34372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6DFED2E3" w14:textId="77777777" w:rsidR="00F34372" w:rsidRPr="0022347F" w:rsidRDefault="00F34372" w:rsidP="00F34372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63ED4E97" w14:textId="77777777" w:rsidR="00F34372" w:rsidRDefault="00F34372" w:rsidP="00F3437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2D2529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7" o:spid="_x0000_s1026" type="#_x0000_t202" style="position:absolute;margin-left:-25.7pt;margin-top:9.3pt;width:54.75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">
                <v:textbox>
                  <w:txbxContent>
                    <w:p w14:paraId="0966D3A4" w14:textId="77777777" w:rsidR="00F34372" w:rsidRDefault="00F34372" w:rsidP="00C879E1">
                      <w:pPr>
                        <w:ind w:left="0" w:firstLine="0"/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</w:rPr>
                        <w:drawing>
                          <wp:inline distT="0" distB="0" distL="0" distR="0" wp14:anchorId="188FE5FD" wp14:editId="6376E084">
                            <wp:extent cx="542925" cy="542925"/>
                            <wp:effectExtent l="0" t="0" r="9525" b="9525"/>
                            <wp:docPr id="8" name="Картина 8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D1E104" w14:textId="77777777" w:rsidR="00F34372" w:rsidRDefault="00F34372" w:rsidP="00F34372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36B23743" w14:textId="77777777" w:rsidR="00F34372" w:rsidRDefault="00F34372" w:rsidP="00F34372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6DFED2E3" w14:textId="77777777" w:rsidR="00F34372" w:rsidRPr="0022347F" w:rsidRDefault="00F34372" w:rsidP="00F34372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63ED4E97" w14:textId="77777777" w:rsidR="00F34372" w:rsidRDefault="00F34372" w:rsidP="00F34372"/>
                  </w:txbxContent>
                </v:textbox>
              </v:shape>
            </w:pict>
          </mc:Fallback>
        </mc:AlternateContent>
      </w:r>
      <w:r w:rsidRPr="00F239EA">
        <w:rPr>
          <w:b/>
          <w:color w:val="000000"/>
        </w:rPr>
        <w:t xml:space="preserve"> </w:t>
      </w:r>
    </w:p>
    <w:p w14:paraId="62901E57" w14:textId="77777777" w:rsidR="00F34372" w:rsidRPr="00F239EA" w:rsidRDefault="00B85316" w:rsidP="00F34372">
      <w:pPr>
        <w:rPr>
          <w:rFonts w:eastAsiaTheme="minorEastAsia"/>
          <w:color w:val="auto"/>
          <w:kern w:val="0"/>
          <w14:ligatures w14:val="none"/>
        </w:rPr>
      </w:pPr>
      <w:r w:rsidRPr="00F239EA">
        <w:rPr>
          <w:b/>
          <w:color w:val="000000"/>
        </w:rPr>
        <w:t xml:space="preserve"> </w:t>
      </w:r>
    </w:p>
    <w:p w14:paraId="4DE8C925" w14:textId="77777777" w:rsidR="00F34372" w:rsidRPr="00F239EA" w:rsidRDefault="00F34372" w:rsidP="00F34372">
      <w:pPr>
        <w:spacing w:after="200" w:line="276" w:lineRule="auto"/>
        <w:ind w:left="0" w:firstLine="0"/>
        <w:rPr>
          <w:rFonts w:eastAsiaTheme="minorEastAsia"/>
          <w:b/>
          <w:color w:val="auto"/>
          <w:kern w:val="0"/>
          <w:u w:val="single"/>
          <w14:ligatures w14:val="none"/>
        </w:rPr>
      </w:pPr>
    </w:p>
    <w:p w14:paraId="76796C9A" w14:textId="70A0EF13" w:rsidR="00F34372" w:rsidRPr="00F239EA" w:rsidRDefault="00F34372" w:rsidP="00F239EA">
      <w:pPr>
        <w:spacing w:after="200" w:line="276" w:lineRule="auto"/>
        <w:ind w:left="0" w:firstLine="0"/>
        <w:jc w:val="center"/>
        <w:rPr>
          <w:rFonts w:eastAsiaTheme="minorEastAsia"/>
          <w:color w:val="365F91"/>
          <w:kern w:val="0"/>
          <w:sz w:val="20"/>
          <w:szCs w:val="20"/>
          <w14:ligatures w14:val="none"/>
        </w:rPr>
      </w:pPr>
      <w:r w:rsidRPr="00F239EA">
        <w:rPr>
          <w:rFonts w:eastAsiaTheme="minorEastAsia"/>
          <w:b/>
          <w:color w:val="365F91"/>
          <w:kern w:val="0"/>
          <w:sz w:val="20"/>
          <w:szCs w:val="20"/>
          <w14:ligatures w14:val="none"/>
        </w:rPr>
        <w:t>ОСНОВНО УЧИЛИЩЕ „ХРИСТО БОТЕВ” С.КАМБУРОВО, ОБЩ.ОМУРТАГ</w:t>
      </w:r>
    </w:p>
    <w:p w14:paraId="2B4839D2" w14:textId="6900A822" w:rsidR="00F34372" w:rsidRPr="00F239EA" w:rsidRDefault="00F34372" w:rsidP="00F239EA">
      <w:pPr>
        <w:pBdr>
          <w:bottom w:val="single" w:sz="4" w:space="0" w:color="auto"/>
        </w:pBdr>
        <w:spacing w:after="200" w:line="276" w:lineRule="auto"/>
        <w:ind w:left="0" w:firstLine="0"/>
        <w:jc w:val="center"/>
        <w:rPr>
          <w:rFonts w:eastAsia="Calibri"/>
          <w:color w:val="365F91"/>
          <w:kern w:val="0"/>
          <w:lang w:eastAsia="en-US"/>
          <w14:ligatures w14:val="none"/>
        </w:rPr>
      </w:pPr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ул. «</w:t>
      </w:r>
      <w:proofErr w:type="spellStart"/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Палатица</w:t>
      </w:r>
      <w:proofErr w:type="spellEnd"/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» №3,тел. 0877611905,e-mail: info-2520105@edu.mon.bg</w:t>
      </w:r>
    </w:p>
    <w:p w14:paraId="21A29685" w14:textId="0CDEFA18" w:rsidR="0086600C" w:rsidRPr="00F239EA" w:rsidRDefault="0086600C">
      <w:pPr>
        <w:spacing w:after="0" w:line="259" w:lineRule="auto"/>
        <w:ind w:left="0" w:firstLine="0"/>
      </w:pPr>
    </w:p>
    <w:p w14:paraId="75753AD7" w14:textId="77777777" w:rsidR="0086600C" w:rsidRPr="00F239EA" w:rsidRDefault="00B85316">
      <w:pPr>
        <w:spacing w:after="0" w:line="259" w:lineRule="auto"/>
        <w:ind w:left="0" w:firstLine="0"/>
      </w:pPr>
      <w:r w:rsidRPr="00F239EA">
        <w:rPr>
          <w:b/>
          <w:color w:val="000000"/>
        </w:rPr>
        <w:t xml:space="preserve"> </w:t>
      </w:r>
    </w:p>
    <w:p w14:paraId="2305BE37" w14:textId="77777777" w:rsidR="00767E0F" w:rsidRPr="00F239EA" w:rsidRDefault="00B85316" w:rsidP="00767E0F">
      <w:pPr>
        <w:spacing w:after="120" w:line="276" w:lineRule="auto"/>
        <w:rPr>
          <w:sz w:val="20"/>
          <w:szCs w:val="20"/>
        </w:rPr>
      </w:pPr>
      <w:r w:rsidRPr="00F239EA">
        <w:rPr>
          <w:b/>
          <w:color w:val="000000"/>
        </w:rPr>
        <w:t xml:space="preserve"> </w:t>
      </w:r>
    </w:p>
    <w:p w14:paraId="2E5F0758" w14:textId="77777777" w:rsidR="00767E0F" w:rsidRPr="00F239EA" w:rsidRDefault="00767E0F" w:rsidP="00767E0F">
      <w:pPr>
        <w:spacing w:after="120" w:line="276" w:lineRule="auto"/>
        <w:rPr>
          <w:b/>
          <w:sz w:val="20"/>
          <w:szCs w:val="20"/>
        </w:rPr>
      </w:pPr>
      <w:r w:rsidRPr="00F239EA">
        <w:rPr>
          <w:b/>
          <w:sz w:val="20"/>
          <w:szCs w:val="20"/>
        </w:rPr>
        <w:t>УТВЪРЖДАВАМ:</w:t>
      </w:r>
    </w:p>
    <w:p w14:paraId="0EA979C3" w14:textId="77777777" w:rsidR="00767E0F" w:rsidRPr="00F239EA" w:rsidRDefault="00767E0F" w:rsidP="00767E0F">
      <w:pPr>
        <w:spacing w:after="120" w:line="276" w:lineRule="auto"/>
        <w:rPr>
          <w:b/>
          <w:sz w:val="20"/>
          <w:szCs w:val="20"/>
        </w:rPr>
      </w:pPr>
      <w:r w:rsidRPr="00F239EA">
        <w:rPr>
          <w:b/>
          <w:sz w:val="20"/>
          <w:szCs w:val="20"/>
        </w:rPr>
        <w:t>ДИРЕКТОР: ………………………………………………….</w:t>
      </w:r>
    </w:p>
    <w:p w14:paraId="7DE22D38" w14:textId="62487B59" w:rsidR="003E5C63" w:rsidRPr="00F239EA" w:rsidRDefault="00767E0F" w:rsidP="003E5C63">
      <w:pPr>
        <w:widowControl w:val="0"/>
        <w:autoSpaceDE w:val="0"/>
        <w:autoSpaceDN w:val="0"/>
        <w:adjustRightInd w:val="0"/>
        <w:spacing w:after="120" w:line="276" w:lineRule="auto"/>
        <w:rPr>
          <w:b/>
          <w:sz w:val="20"/>
          <w:szCs w:val="20"/>
        </w:rPr>
      </w:pPr>
      <w:r w:rsidRPr="00F239EA">
        <w:rPr>
          <w:b/>
          <w:sz w:val="20"/>
          <w:szCs w:val="20"/>
        </w:rPr>
        <w:t xml:space="preserve">                                /ЗДРАВКА ДИНЧЕВА/</w:t>
      </w:r>
    </w:p>
    <w:p w14:paraId="68EDB501" w14:textId="77777777" w:rsidR="003E5C63" w:rsidRPr="00F239EA" w:rsidRDefault="003E5C63">
      <w:pPr>
        <w:spacing w:after="0" w:line="259" w:lineRule="auto"/>
        <w:ind w:left="0" w:firstLine="0"/>
        <w:jc w:val="both"/>
      </w:pPr>
    </w:p>
    <w:p w14:paraId="0245C45A" w14:textId="77777777" w:rsidR="003E5C63" w:rsidRPr="00F239EA" w:rsidRDefault="003E5C63">
      <w:pPr>
        <w:spacing w:after="0" w:line="259" w:lineRule="auto"/>
        <w:ind w:left="0" w:firstLine="0"/>
        <w:jc w:val="both"/>
      </w:pPr>
    </w:p>
    <w:p w14:paraId="498A7421" w14:textId="77777777" w:rsidR="003E5C63" w:rsidRPr="00F239EA" w:rsidRDefault="003E5C63">
      <w:pPr>
        <w:spacing w:after="0" w:line="259" w:lineRule="auto"/>
        <w:ind w:left="0" w:firstLine="0"/>
        <w:jc w:val="both"/>
      </w:pPr>
    </w:p>
    <w:p w14:paraId="0A289B89" w14:textId="77777777" w:rsidR="003E5C63" w:rsidRPr="00F239EA" w:rsidRDefault="003E5C63" w:rsidP="003E5C63">
      <w:pPr>
        <w:jc w:val="center"/>
        <w:rPr>
          <w:sz w:val="40"/>
          <w:szCs w:val="40"/>
        </w:rPr>
      </w:pPr>
      <w:r w:rsidRPr="00F239EA">
        <w:rPr>
          <w:b/>
          <w:sz w:val="40"/>
          <w:szCs w:val="40"/>
        </w:rPr>
        <w:t>УЧИЛИЩНА ПРОГРАМА</w:t>
      </w:r>
    </w:p>
    <w:p w14:paraId="52E38620" w14:textId="77777777" w:rsidR="003E5C63" w:rsidRPr="00F239EA" w:rsidRDefault="003E5C63" w:rsidP="003E5C63">
      <w:pPr>
        <w:jc w:val="center"/>
        <w:rPr>
          <w:sz w:val="40"/>
          <w:szCs w:val="40"/>
        </w:rPr>
      </w:pPr>
      <w:r w:rsidRPr="00F239EA">
        <w:rPr>
          <w:b/>
          <w:sz w:val="40"/>
          <w:szCs w:val="40"/>
        </w:rPr>
        <w:t>ЗА ПРИЛАГАНЕ НА МЕРКИ ЗА ПОВИШАВАНЕ КАЧЕСТВОТО НА ОБРАЗОВАНИЕТО</w:t>
      </w:r>
    </w:p>
    <w:p w14:paraId="7D9D4BAB" w14:textId="77777777" w:rsidR="003E5C63" w:rsidRPr="00F239EA" w:rsidRDefault="003E5C63" w:rsidP="003E5C63">
      <w:pPr>
        <w:jc w:val="center"/>
        <w:rPr>
          <w:sz w:val="40"/>
          <w:szCs w:val="40"/>
        </w:rPr>
      </w:pPr>
      <w:r w:rsidRPr="00F239EA">
        <w:rPr>
          <w:b/>
          <w:sz w:val="40"/>
          <w:szCs w:val="40"/>
        </w:rPr>
        <w:t>за учебната 2026/2027 година</w:t>
      </w:r>
    </w:p>
    <w:p w14:paraId="166CDB5B" w14:textId="77777777" w:rsidR="003E5C63" w:rsidRPr="00F239EA" w:rsidRDefault="003E5C63" w:rsidP="003E5C63">
      <w:pPr>
        <w:rPr>
          <w:sz w:val="40"/>
          <w:szCs w:val="40"/>
        </w:rPr>
      </w:pPr>
    </w:p>
    <w:p w14:paraId="222713BD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502D0530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6A2CDFDF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56955B42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3ADAC65F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75F90AB7" w14:textId="77777777" w:rsidR="00E123AA" w:rsidRPr="00F239EA" w:rsidRDefault="00E123AA" w:rsidP="003E5C63">
      <w:pPr>
        <w:jc w:val="center"/>
        <w:rPr>
          <w:sz w:val="40"/>
          <w:szCs w:val="40"/>
        </w:rPr>
      </w:pPr>
    </w:p>
    <w:p w14:paraId="6927EBD3" w14:textId="77777777" w:rsidR="003E5C63" w:rsidRPr="00F239EA" w:rsidRDefault="003E5C63" w:rsidP="003E5C63">
      <w:pPr>
        <w:jc w:val="center"/>
        <w:rPr>
          <w:sz w:val="28"/>
          <w:szCs w:val="28"/>
        </w:rPr>
      </w:pPr>
      <w:r w:rsidRPr="00F239EA">
        <w:rPr>
          <w:sz w:val="28"/>
          <w:szCs w:val="28"/>
        </w:rPr>
        <w:t>Приета с решение на Педагогическия съвет – Протокол № ……………/…………… г.</w:t>
      </w:r>
    </w:p>
    <w:p w14:paraId="3B8EFF94" w14:textId="77777777" w:rsidR="003E5C63" w:rsidRPr="00F239EA" w:rsidRDefault="003E5C63" w:rsidP="003E5C63">
      <w:pPr>
        <w:jc w:val="center"/>
        <w:rPr>
          <w:sz w:val="28"/>
          <w:szCs w:val="28"/>
        </w:rPr>
      </w:pPr>
      <w:r w:rsidRPr="00F239EA">
        <w:rPr>
          <w:sz w:val="28"/>
          <w:szCs w:val="28"/>
        </w:rPr>
        <w:t>Утвърдена със Заповед № ……………/…………… г. на директора</w:t>
      </w:r>
    </w:p>
    <w:p w14:paraId="11B0FCD9" w14:textId="5B2B0EE2" w:rsidR="003E5C63" w:rsidRPr="00F239EA" w:rsidRDefault="00E123AA" w:rsidP="00E123AA">
      <w:pPr>
        <w:pStyle w:val="1"/>
        <w:tabs>
          <w:tab w:val="left" w:pos="8800"/>
        </w:tabs>
        <w:jc w:val="left"/>
        <w:rPr>
          <w:sz w:val="40"/>
          <w:szCs w:val="40"/>
        </w:rPr>
      </w:pPr>
      <w:r w:rsidRPr="00F239EA">
        <w:rPr>
          <w:sz w:val="40"/>
          <w:szCs w:val="40"/>
        </w:rPr>
        <w:tab/>
      </w:r>
    </w:p>
    <w:p w14:paraId="4DE0B971" w14:textId="77777777" w:rsidR="003E5C63" w:rsidRPr="00F239EA" w:rsidRDefault="003E5C63" w:rsidP="00E123AA">
      <w:pPr>
        <w:pStyle w:val="1"/>
        <w:jc w:val="left"/>
        <w:rPr>
          <w:sz w:val="40"/>
          <w:szCs w:val="40"/>
        </w:rPr>
      </w:pPr>
    </w:p>
    <w:p w14:paraId="339448BC" w14:textId="77777777" w:rsidR="003E5C63" w:rsidRPr="00F239EA" w:rsidRDefault="003E5C63" w:rsidP="003E5C63">
      <w:pPr>
        <w:pStyle w:val="1"/>
        <w:jc w:val="center"/>
      </w:pPr>
    </w:p>
    <w:p w14:paraId="19AC2FB0" w14:textId="77777777" w:rsidR="003E5C63" w:rsidRPr="00F239EA" w:rsidRDefault="003E5C63" w:rsidP="003E5C63"/>
    <w:p w14:paraId="5AB71269" w14:textId="77777777" w:rsidR="003E5C63" w:rsidRPr="00F239EA" w:rsidRDefault="003E5C63" w:rsidP="003E5C63">
      <w:pPr>
        <w:pStyle w:val="1"/>
        <w:jc w:val="center"/>
      </w:pPr>
    </w:p>
    <w:p w14:paraId="7A2710E2" w14:textId="77777777" w:rsidR="00E123AA" w:rsidRPr="00F239EA" w:rsidRDefault="00E123AA" w:rsidP="00E123AA"/>
    <w:p w14:paraId="77EFA941" w14:textId="060F91D0" w:rsidR="003E5C63" w:rsidRPr="00F239EA" w:rsidRDefault="003E5C63" w:rsidP="003E5C63">
      <w:pPr>
        <w:pStyle w:val="1"/>
        <w:numPr>
          <w:ilvl w:val="0"/>
          <w:numId w:val="25"/>
        </w:numPr>
        <w:jc w:val="left"/>
        <w:rPr>
          <w:b/>
          <w:sz w:val="24"/>
        </w:rPr>
      </w:pPr>
      <w:r w:rsidRPr="00F239EA">
        <w:rPr>
          <w:b/>
          <w:sz w:val="24"/>
        </w:rPr>
        <w:lastRenderedPageBreak/>
        <w:t>НОРМАТИВНО ОСНОВАНИЕ И ПРЕДНАЗНАЧЕНИЕ</w:t>
      </w:r>
    </w:p>
    <w:p w14:paraId="3C4A363D" w14:textId="77777777" w:rsidR="003E5C63" w:rsidRPr="00F239EA" w:rsidRDefault="003E5C63" w:rsidP="003E5C63"/>
    <w:p w14:paraId="66622726" w14:textId="21D01427" w:rsidR="003E5C63" w:rsidRPr="00F239EA" w:rsidRDefault="003E5C63" w:rsidP="003E5C63">
      <w:pPr>
        <w:ind w:left="471" w:firstLine="0"/>
        <w:jc w:val="both"/>
      </w:pPr>
      <w:r w:rsidRPr="00F239EA">
        <w:t xml:space="preserve">Програмата е разработена като вътрешен управленски документ на ОУ „Христо Ботев“ – с. Камбурово и е съобразена със Закона за предучилищното и училищното образование, действащата подзаконова нормативна уредба, Стратегията за развитие на училището и годишното планиране на институцията. </w:t>
      </w:r>
    </w:p>
    <w:p w14:paraId="38528AC1" w14:textId="77777777" w:rsidR="003E5C63" w:rsidRPr="00F239EA" w:rsidRDefault="003E5C63" w:rsidP="003E5C63">
      <w:pPr>
        <w:jc w:val="both"/>
      </w:pPr>
    </w:p>
    <w:p w14:paraId="403D104F" w14:textId="09881B8B" w:rsidR="003E5C63" w:rsidRPr="00F239EA" w:rsidRDefault="003E5C63" w:rsidP="003E5C63">
      <w:pPr>
        <w:ind w:left="471" w:firstLine="0"/>
        <w:jc w:val="both"/>
      </w:pPr>
      <w:r w:rsidRPr="00F239EA">
        <w:t xml:space="preserve">Към датата на разработване МОН е публикувало проект на Наредба за управление/осигуряване на качеството в институциите от системата на предучилищното и училищното образование; поради това настоящата програма не възпроизвежда като действащи разпоредби текстове от неприет проект, а използва неговата логика само като ориентир за добра практика. </w:t>
      </w:r>
    </w:p>
    <w:p w14:paraId="7F534387" w14:textId="77777777" w:rsidR="003E5C63" w:rsidRPr="00F239EA" w:rsidRDefault="003E5C63" w:rsidP="003E5C63">
      <w:pPr>
        <w:jc w:val="both"/>
      </w:pPr>
    </w:p>
    <w:p w14:paraId="01A77D8C" w14:textId="49B4520E" w:rsidR="003E5C63" w:rsidRPr="00F239EA" w:rsidRDefault="003E5C63" w:rsidP="003E5C63">
      <w:pPr>
        <w:jc w:val="both"/>
      </w:pPr>
      <w:r w:rsidRPr="00F239EA">
        <w:t>Програмата определя целите, приоритетите, мерките, индикаторите, отговорностите и начина на мониторинг за повишаване на качеството през учебната 2026/2027 година.</w:t>
      </w:r>
    </w:p>
    <w:p w14:paraId="7DAE3D56" w14:textId="77777777" w:rsidR="003E5C63" w:rsidRPr="00F239EA" w:rsidRDefault="003E5C63" w:rsidP="003E5C63"/>
    <w:p w14:paraId="118804FB" w14:textId="212D8AA5" w:rsidR="003E5C63" w:rsidRPr="00F239EA" w:rsidRDefault="003E5C63" w:rsidP="003E5C63">
      <w:pPr>
        <w:pStyle w:val="1"/>
        <w:numPr>
          <w:ilvl w:val="0"/>
          <w:numId w:val="25"/>
        </w:numPr>
        <w:jc w:val="left"/>
        <w:rPr>
          <w:b/>
          <w:sz w:val="24"/>
        </w:rPr>
      </w:pPr>
      <w:r w:rsidRPr="00F239EA">
        <w:rPr>
          <w:b/>
          <w:sz w:val="24"/>
        </w:rPr>
        <w:t>ВИЗИЯ И ПОЛИТИКА ПО КАЧЕСТВОТО</w:t>
      </w:r>
    </w:p>
    <w:p w14:paraId="20741A9C" w14:textId="77777777" w:rsidR="003E5C63" w:rsidRPr="00F239EA" w:rsidRDefault="003E5C63" w:rsidP="003E5C63">
      <w:pPr>
        <w:pStyle w:val="a5"/>
        <w:ind w:left="935" w:firstLine="0"/>
      </w:pPr>
    </w:p>
    <w:p w14:paraId="2A33CF9A" w14:textId="77777777" w:rsidR="003E5C63" w:rsidRPr="00F239EA" w:rsidRDefault="003E5C63" w:rsidP="003E5C63">
      <w:pPr>
        <w:ind w:left="471" w:firstLine="0"/>
        <w:jc w:val="both"/>
      </w:pPr>
      <w:r w:rsidRPr="00F239EA">
        <w:t>ОУ „Христо Ботев“ – с. Камбурово се стреми към сигурна, приобщаваща и подкрепяща среда, в която всяко дете има възможност за индивидуален напредък, придобиване на функционална грамотност, развитие на компетентности, социализация и пълноценно участие в училищния живот.</w:t>
      </w:r>
    </w:p>
    <w:p w14:paraId="46A1EFF0" w14:textId="77777777" w:rsidR="003E5C63" w:rsidRPr="00F239EA" w:rsidRDefault="003E5C63" w:rsidP="003E5C63">
      <w:pPr>
        <w:ind w:left="471" w:firstLine="0"/>
        <w:jc w:val="both"/>
      </w:pPr>
    </w:p>
    <w:p w14:paraId="20B011B0" w14:textId="47E75299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ориентираност към резултатите и индивидуалния напредък на ученика;</w:t>
      </w:r>
    </w:p>
    <w:p w14:paraId="1DA35AC1" w14:textId="105889EE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равен достъп, приобщаване и недопускане на дискриминация;</w:t>
      </w:r>
    </w:p>
    <w:p w14:paraId="1EDD56B9" w14:textId="2FB03AD7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ефективно преподаване, вътрешно оценяване и обратна връзка;</w:t>
      </w:r>
    </w:p>
    <w:p w14:paraId="2C54C6AC" w14:textId="16CE199B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работа в мултиетническа среда и уважение към различията;</w:t>
      </w:r>
    </w:p>
    <w:p w14:paraId="4B566CF1" w14:textId="7BB91E6E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партньорство с родители, институции и местната общност;</w:t>
      </w:r>
    </w:p>
    <w:p w14:paraId="4D9E4170" w14:textId="07D15AF9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непрекъснато професионално развитие на педагогическите специалисти;</w:t>
      </w:r>
    </w:p>
    <w:p w14:paraId="4B414CCA" w14:textId="059BC36C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използване на дигитални технологии и подходящи форми на проектно и практико-приложно обучение;</w:t>
      </w:r>
    </w:p>
    <w:p w14:paraId="232BB8D4" w14:textId="43A4CC38" w:rsidR="003E5C63" w:rsidRPr="00F239EA" w:rsidRDefault="003E5C63" w:rsidP="003E5C63">
      <w:pPr>
        <w:pStyle w:val="a"/>
        <w:numPr>
          <w:ilvl w:val="0"/>
          <w:numId w:val="0"/>
        </w:numPr>
        <w:ind w:left="36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-</w:t>
      </w:r>
      <w:r w:rsidRPr="00F239EA">
        <w:rPr>
          <w:rFonts w:ascii="Times New Roman" w:hAnsi="Times New Roman" w:cs="Times New Roman"/>
          <w:sz w:val="24"/>
          <w:szCs w:val="24"/>
          <w:lang w:val="bg-BG"/>
        </w:rPr>
        <w:t>управленски решения, основани на данни, мониторинг и доказателства.</w:t>
      </w:r>
    </w:p>
    <w:p w14:paraId="5F5E4F84" w14:textId="1EFEE1EF" w:rsidR="003E5C63" w:rsidRPr="00F239EA" w:rsidRDefault="003E5C63" w:rsidP="003E5C63">
      <w:pPr>
        <w:pStyle w:val="1"/>
        <w:numPr>
          <w:ilvl w:val="0"/>
          <w:numId w:val="25"/>
        </w:numPr>
        <w:jc w:val="left"/>
        <w:rPr>
          <w:b/>
          <w:sz w:val="24"/>
        </w:rPr>
      </w:pPr>
      <w:r w:rsidRPr="00F239EA">
        <w:rPr>
          <w:b/>
          <w:sz w:val="24"/>
        </w:rPr>
        <w:t>ОСНОВНИ ЦЕЛИ</w:t>
      </w:r>
    </w:p>
    <w:p w14:paraId="00F70170" w14:textId="77777777" w:rsidR="003E5C63" w:rsidRPr="00F239EA" w:rsidRDefault="003E5C63" w:rsidP="003E5C63">
      <w:pPr>
        <w:pStyle w:val="a5"/>
        <w:ind w:left="935" w:firstLine="0"/>
      </w:pPr>
    </w:p>
    <w:p w14:paraId="401D6520" w14:textId="77777777" w:rsidR="003E5C63" w:rsidRPr="00F239EA" w:rsidRDefault="003E5C63" w:rsidP="003E5C63">
      <w:r w:rsidRPr="00F239EA">
        <w:t>1. Повишаване на резултатите по български език и литература и математика и намаляване на дефицитите в базовата грамотност.</w:t>
      </w:r>
    </w:p>
    <w:p w14:paraId="42BD653A" w14:textId="77777777" w:rsidR="003E5C63" w:rsidRPr="00F239EA" w:rsidRDefault="003E5C63" w:rsidP="003E5C63">
      <w:r w:rsidRPr="00F239EA">
        <w:t>2. Проследяване на индивидуалния напредък на учениците и ранно идентифициране на затрудненията.</w:t>
      </w:r>
    </w:p>
    <w:p w14:paraId="76E12B6C" w14:textId="77777777" w:rsidR="003E5C63" w:rsidRPr="00F239EA" w:rsidRDefault="003E5C63" w:rsidP="003E5C63">
      <w:r w:rsidRPr="00F239EA">
        <w:t>3. Подобряване качеството на преподаването чрез диференцирани, интерактивни, проектни и практико-приложни подходи.</w:t>
      </w:r>
    </w:p>
    <w:p w14:paraId="374BC7C5" w14:textId="77777777" w:rsidR="003E5C63" w:rsidRPr="00F239EA" w:rsidRDefault="003E5C63" w:rsidP="003E5C63">
      <w:r w:rsidRPr="00F239EA">
        <w:t>4. Подкрепа за ученици с обучителни затруднения, ученици в риск и ученици с изявени способности.</w:t>
      </w:r>
    </w:p>
    <w:p w14:paraId="713B9C04" w14:textId="77777777" w:rsidR="003E5C63" w:rsidRPr="00F239EA" w:rsidRDefault="003E5C63" w:rsidP="003E5C63">
      <w:r w:rsidRPr="00F239EA">
        <w:t>5. Намаляване на отсъствията и риска от преждевременно напускане на училище чрез ранна превенция и работа със семейството.</w:t>
      </w:r>
    </w:p>
    <w:p w14:paraId="16DD4249" w14:textId="77777777" w:rsidR="003E5C63" w:rsidRPr="00F239EA" w:rsidRDefault="003E5C63" w:rsidP="003E5C63">
      <w:r w:rsidRPr="00F239EA">
        <w:t>6. Поддържане на позитивен и сигурен училищен климат и превенция на агресията, тормоза и дискриминацията.</w:t>
      </w:r>
    </w:p>
    <w:p w14:paraId="4144B5AC" w14:textId="77777777" w:rsidR="003E5C63" w:rsidRPr="00F239EA" w:rsidRDefault="003E5C63" w:rsidP="003E5C63">
      <w:r w:rsidRPr="00F239EA">
        <w:t>7. Повишаване на професионалната компетентност и споделянето на добри практики между педагогическите специалисти.</w:t>
      </w:r>
    </w:p>
    <w:p w14:paraId="03FA6872" w14:textId="77777777" w:rsidR="003E5C63" w:rsidRPr="00F239EA" w:rsidRDefault="003E5C63" w:rsidP="003E5C63">
      <w:r w:rsidRPr="00F239EA">
        <w:t>8. Повишаване удовлетвореността и участието на ученици, родители и персонал.</w:t>
      </w:r>
    </w:p>
    <w:p w14:paraId="3885928A" w14:textId="77777777" w:rsidR="003E5C63" w:rsidRPr="00F239EA" w:rsidRDefault="003E5C63" w:rsidP="003E5C63">
      <w:r w:rsidRPr="00F239EA">
        <w:t>9. Ефективно използване на ресурсите, проектите, дигиталните технологии и материалната база.</w:t>
      </w:r>
    </w:p>
    <w:p w14:paraId="775389A7" w14:textId="77777777" w:rsidR="003E5C63" w:rsidRPr="00F239EA" w:rsidRDefault="003E5C63" w:rsidP="003E5C63">
      <w:r w:rsidRPr="00F239EA">
        <w:lastRenderedPageBreak/>
        <w:t>10. Утвърждаване на училището като активен образователен, културен и спортен център в общността.</w:t>
      </w:r>
    </w:p>
    <w:p w14:paraId="47BFA756" w14:textId="77777777" w:rsidR="00E123AA" w:rsidRPr="00F239EA" w:rsidRDefault="00E123AA" w:rsidP="003E5C63">
      <w:pPr>
        <w:rPr>
          <w:b/>
        </w:rPr>
      </w:pPr>
    </w:p>
    <w:p w14:paraId="5AD4BD7C" w14:textId="77777777" w:rsidR="003E5C63" w:rsidRPr="00F239EA" w:rsidRDefault="003E5C63" w:rsidP="003E5C63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IV. ОБЛАСТИ ЗА САМОOЦЕНЯВАНЕ И МОНИТОРИНГ</w:t>
      </w:r>
    </w:p>
    <w:p w14:paraId="6B366748" w14:textId="77777777" w:rsidR="003E5C63" w:rsidRPr="00F239EA" w:rsidRDefault="003E5C63" w:rsidP="003E5C63"/>
    <w:p w14:paraId="212520C1" w14:textId="77777777" w:rsidR="003E5C63" w:rsidRPr="00F239EA" w:rsidRDefault="003E5C63" w:rsidP="003E5C63"/>
    <w:tbl>
      <w:tblPr>
        <w:tblStyle w:val="a4"/>
        <w:tblW w:w="0" w:type="auto"/>
        <w:tblInd w:w="479" w:type="dxa"/>
        <w:tblLook w:val="04A0" w:firstRow="1" w:lastRow="0" w:firstColumn="1" w:lastColumn="0" w:noHBand="0" w:noVBand="1"/>
      </w:tblPr>
      <w:tblGrid>
        <w:gridCol w:w="3385"/>
        <w:gridCol w:w="3384"/>
        <w:gridCol w:w="3384"/>
      </w:tblGrid>
      <w:tr w:rsidR="00E123AA" w:rsidRPr="00F239EA" w14:paraId="0EB28993" w14:textId="77777777" w:rsidTr="00E123AA">
        <w:tc>
          <w:tcPr>
            <w:tcW w:w="3385" w:type="dxa"/>
            <w:vAlign w:val="center"/>
          </w:tcPr>
          <w:p w14:paraId="1A916C4B" w14:textId="25F01AE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Област</w:t>
            </w:r>
          </w:p>
        </w:tc>
        <w:tc>
          <w:tcPr>
            <w:tcW w:w="3384" w:type="dxa"/>
            <w:vAlign w:val="center"/>
          </w:tcPr>
          <w:p w14:paraId="57F43603" w14:textId="0745884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Основен фокус</w:t>
            </w:r>
          </w:p>
        </w:tc>
        <w:tc>
          <w:tcPr>
            <w:tcW w:w="3384" w:type="dxa"/>
            <w:vAlign w:val="center"/>
          </w:tcPr>
          <w:p w14:paraId="4EC8F6D8" w14:textId="118AF77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Примерни доказателства</w:t>
            </w:r>
          </w:p>
        </w:tc>
      </w:tr>
      <w:tr w:rsidR="00E123AA" w:rsidRPr="00F239EA" w14:paraId="6D2EA955" w14:textId="77777777" w:rsidTr="00E123AA">
        <w:tc>
          <w:tcPr>
            <w:tcW w:w="3385" w:type="dxa"/>
            <w:vAlign w:val="center"/>
          </w:tcPr>
          <w:p w14:paraId="72547C5B" w14:textId="04AAADB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1.</w:t>
            </w:r>
            <w:r w:rsidRPr="00F239EA">
              <w:rPr>
                <w:sz w:val="24"/>
                <w:szCs w:val="24"/>
                <w:lang w:val="bg-BG"/>
              </w:rPr>
              <w:t>Управление и ресурси</w:t>
            </w:r>
          </w:p>
        </w:tc>
        <w:tc>
          <w:tcPr>
            <w:tcW w:w="3384" w:type="dxa"/>
            <w:vAlign w:val="center"/>
          </w:tcPr>
          <w:p w14:paraId="2E33927D" w14:textId="56D2497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планиране, контрол, ресурсна обезпеченост, изпълнение на стратегията</w:t>
            </w:r>
          </w:p>
        </w:tc>
        <w:tc>
          <w:tcPr>
            <w:tcW w:w="3384" w:type="dxa"/>
            <w:vAlign w:val="center"/>
          </w:tcPr>
          <w:p w14:paraId="0B87A0C0" w14:textId="5C585CE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годишни планове, заповеди, протоколи, отчети, контролни документи</w:t>
            </w:r>
          </w:p>
        </w:tc>
      </w:tr>
      <w:tr w:rsidR="00E123AA" w:rsidRPr="00F239EA" w14:paraId="36A10746" w14:textId="77777777" w:rsidTr="00E123AA">
        <w:tc>
          <w:tcPr>
            <w:tcW w:w="3385" w:type="dxa"/>
            <w:vAlign w:val="center"/>
          </w:tcPr>
          <w:p w14:paraId="32231BF0" w14:textId="327C5D3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2.</w:t>
            </w:r>
            <w:r w:rsidRPr="00F239EA">
              <w:rPr>
                <w:sz w:val="24"/>
                <w:szCs w:val="24"/>
                <w:lang w:val="bg-BG"/>
              </w:rPr>
              <w:t>Образователен процес</w:t>
            </w:r>
          </w:p>
        </w:tc>
        <w:tc>
          <w:tcPr>
            <w:tcW w:w="3384" w:type="dxa"/>
            <w:vAlign w:val="center"/>
          </w:tcPr>
          <w:p w14:paraId="07F39BFC" w14:textId="40C9C30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качество на преподаването, оценяване, индивидуален напредък</w:t>
            </w:r>
          </w:p>
        </w:tc>
        <w:tc>
          <w:tcPr>
            <w:tcW w:w="3384" w:type="dxa"/>
            <w:vAlign w:val="center"/>
          </w:tcPr>
          <w:p w14:paraId="27B3C533" w14:textId="174B899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анализи, резултати, контролни карти, посещения на часове, ученически продукти</w:t>
            </w:r>
          </w:p>
        </w:tc>
      </w:tr>
      <w:tr w:rsidR="00E123AA" w:rsidRPr="00F239EA" w14:paraId="25E5D097" w14:textId="77777777" w:rsidTr="00E123AA">
        <w:tc>
          <w:tcPr>
            <w:tcW w:w="3385" w:type="dxa"/>
            <w:vAlign w:val="center"/>
          </w:tcPr>
          <w:p w14:paraId="5AA0E8C9" w14:textId="47EAE3A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3. Приобщаване и училищен климат</w:t>
            </w:r>
          </w:p>
        </w:tc>
        <w:tc>
          <w:tcPr>
            <w:tcW w:w="3384" w:type="dxa"/>
            <w:vAlign w:val="center"/>
          </w:tcPr>
          <w:p w14:paraId="6A0F577C" w14:textId="192BC66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подкрепа, превенция на тормоз/агресия, равен достъп</w:t>
            </w:r>
          </w:p>
        </w:tc>
        <w:tc>
          <w:tcPr>
            <w:tcW w:w="3384" w:type="dxa"/>
            <w:vAlign w:val="center"/>
          </w:tcPr>
          <w:p w14:paraId="699C2289" w14:textId="3F66026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планове, протоколи, анкети, регистри, индивидуални планове/документация</w:t>
            </w:r>
          </w:p>
        </w:tc>
      </w:tr>
      <w:tr w:rsidR="00E123AA" w:rsidRPr="00F239EA" w14:paraId="20CCAC40" w14:textId="77777777" w:rsidTr="007E7A3C">
        <w:tc>
          <w:tcPr>
            <w:tcW w:w="3385" w:type="dxa"/>
            <w:vAlign w:val="center"/>
          </w:tcPr>
          <w:p w14:paraId="7C7FFD21" w14:textId="13ECD33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4. Учители и професионално развитие</w:t>
            </w:r>
          </w:p>
        </w:tc>
        <w:tc>
          <w:tcPr>
            <w:tcW w:w="3384" w:type="dxa"/>
            <w:vAlign w:val="center"/>
          </w:tcPr>
          <w:p w14:paraId="551ED7BE" w14:textId="7F6EC93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квалификация, методическо взаимодействие, споделяне на практики</w:t>
            </w:r>
          </w:p>
        </w:tc>
        <w:tc>
          <w:tcPr>
            <w:tcW w:w="3384" w:type="dxa"/>
            <w:vAlign w:val="center"/>
          </w:tcPr>
          <w:p w14:paraId="1B477E80" w14:textId="5829B7E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план за квалификация, сертификати, протоколи, материали</w:t>
            </w:r>
          </w:p>
        </w:tc>
      </w:tr>
      <w:tr w:rsidR="00E123AA" w:rsidRPr="00F239EA" w14:paraId="250EFBE9" w14:textId="77777777" w:rsidTr="007E7A3C">
        <w:tc>
          <w:tcPr>
            <w:tcW w:w="3385" w:type="dxa"/>
            <w:vAlign w:val="center"/>
          </w:tcPr>
          <w:p w14:paraId="66F8CC1E" w14:textId="5380842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5. Партньорство и удовлетвореност</w:t>
            </w:r>
          </w:p>
        </w:tc>
        <w:tc>
          <w:tcPr>
            <w:tcW w:w="3384" w:type="dxa"/>
            <w:vAlign w:val="center"/>
          </w:tcPr>
          <w:p w14:paraId="71BB95EE" w14:textId="045B0D0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родители, ученици, институции, общност</w:t>
            </w:r>
          </w:p>
        </w:tc>
        <w:tc>
          <w:tcPr>
            <w:tcW w:w="3384" w:type="dxa"/>
            <w:vAlign w:val="center"/>
          </w:tcPr>
          <w:p w14:paraId="4473AF0A" w14:textId="340FDA9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анкети, срещи, инициативи, партньорства, обратна връзка</w:t>
            </w:r>
          </w:p>
        </w:tc>
      </w:tr>
    </w:tbl>
    <w:p w14:paraId="6171D37E" w14:textId="77777777" w:rsidR="003E5C63" w:rsidRPr="00F239EA" w:rsidRDefault="003E5C63" w:rsidP="003E5C63">
      <w:pPr>
        <w:pStyle w:val="1"/>
        <w:jc w:val="left"/>
        <w:rPr>
          <w:b/>
          <w:sz w:val="24"/>
        </w:rPr>
      </w:pPr>
    </w:p>
    <w:p w14:paraId="602CD071" w14:textId="77777777" w:rsidR="00E123AA" w:rsidRPr="00F239EA" w:rsidRDefault="00E123AA" w:rsidP="00E123AA"/>
    <w:p w14:paraId="6163D4BE" w14:textId="0D4BCA33" w:rsidR="003E5C63" w:rsidRPr="00F239EA" w:rsidRDefault="003E5C63" w:rsidP="003E5C63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V.</w:t>
      </w:r>
      <w:r w:rsidRPr="00F239EA">
        <w:rPr>
          <w:b/>
          <w:sz w:val="24"/>
        </w:rPr>
        <w:t>ПРИОРИТЕТНИ МЕРКИ И ГОДИШЕН ПЛАН</w:t>
      </w:r>
    </w:p>
    <w:p w14:paraId="7BBBAB61" w14:textId="77777777" w:rsidR="00E123AA" w:rsidRPr="00F239EA" w:rsidRDefault="00E123AA" w:rsidP="00E123AA"/>
    <w:tbl>
      <w:tblPr>
        <w:tblStyle w:val="a4"/>
        <w:tblW w:w="10389" w:type="dxa"/>
        <w:tblInd w:w="479" w:type="dxa"/>
        <w:tblLook w:val="04A0" w:firstRow="1" w:lastRow="0" w:firstColumn="1" w:lastColumn="0" w:noHBand="0" w:noVBand="1"/>
      </w:tblPr>
      <w:tblGrid>
        <w:gridCol w:w="631"/>
        <w:gridCol w:w="1804"/>
        <w:gridCol w:w="2736"/>
        <w:gridCol w:w="2199"/>
        <w:gridCol w:w="1210"/>
        <w:gridCol w:w="1809"/>
      </w:tblGrid>
      <w:tr w:rsidR="00E123AA" w:rsidRPr="00F239EA" w14:paraId="79F4A231" w14:textId="77777777" w:rsidTr="00E123AA">
        <w:tc>
          <w:tcPr>
            <w:tcW w:w="631" w:type="dxa"/>
            <w:vAlign w:val="center"/>
          </w:tcPr>
          <w:p w14:paraId="6397E6ED" w14:textId="601AC06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1804" w:type="dxa"/>
            <w:vAlign w:val="center"/>
          </w:tcPr>
          <w:p w14:paraId="5582EBF0" w14:textId="7D532745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Приоритет</w:t>
            </w:r>
          </w:p>
        </w:tc>
        <w:tc>
          <w:tcPr>
            <w:tcW w:w="2736" w:type="dxa"/>
            <w:vAlign w:val="center"/>
          </w:tcPr>
          <w:p w14:paraId="1AA227DD" w14:textId="7A1680B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Мярка/дейност</w:t>
            </w:r>
          </w:p>
        </w:tc>
        <w:tc>
          <w:tcPr>
            <w:tcW w:w="2199" w:type="dxa"/>
            <w:vAlign w:val="center"/>
          </w:tcPr>
          <w:p w14:paraId="59DFFC4F" w14:textId="4C54059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Отговорни</w:t>
            </w:r>
          </w:p>
        </w:tc>
        <w:tc>
          <w:tcPr>
            <w:tcW w:w="1210" w:type="dxa"/>
            <w:vAlign w:val="center"/>
          </w:tcPr>
          <w:p w14:paraId="00DF574B" w14:textId="4E67D62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1809" w:type="dxa"/>
            <w:vAlign w:val="center"/>
          </w:tcPr>
          <w:p w14:paraId="13247DA3" w14:textId="008FCE5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Доказателства</w:t>
            </w:r>
          </w:p>
        </w:tc>
      </w:tr>
      <w:tr w:rsidR="00E123AA" w:rsidRPr="00F239EA" w14:paraId="1D8D95DA" w14:textId="77777777" w:rsidTr="00E123AA">
        <w:tc>
          <w:tcPr>
            <w:tcW w:w="631" w:type="dxa"/>
            <w:vAlign w:val="center"/>
          </w:tcPr>
          <w:p w14:paraId="38FF1E2F" w14:textId="27EBCB9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1</w:t>
            </w:r>
          </w:p>
        </w:tc>
        <w:tc>
          <w:tcPr>
            <w:tcW w:w="1804" w:type="dxa"/>
            <w:vAlign w:val="center"/>
          </w:tcPr>
          <w:p w14:paraId="2E35D45B" w14:textId="1BEDBCC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Функционална грамотност</w:t>
            </w:r>
          </w:p>
        </w:tc>
        <w:tc>
          <w:tcPr>
            <w:tcW w:w="2736" w:type="dxa"/>
            <w:vAlign w:val="center"/>
          </w:tcPr>
          <w:p w14:paraId="1E836430" w14:textId="77777777" w:rsidR="00E123AA" w:rsidRPr="00F239EA" w:rsidRDefault="00E123AA" w:rsidP="00E123AA">
            <w:pPr>
              <w:ind w:left="0" w:firstLine="0"/>
              <w:rPr>
                <w:sz w:val="24"/>
                <w:szCs w:val="24"/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Диагностика;</w:t>
            </w:r>
          </w:p>
          <w:p w14:paraId="62207462" w14:textId="31A7460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 xml:space="preserve"> анализ на резултатите; допълнителна работа; междинно проследяване</w:t>
            </w:r>
          </w:p>
        </w:tc>
        <w:tc>
          <w:tcPr>
            <w:tcW w:w="2199" w:type="dxa"/>
            <w:vAlign w:val="center"/>
          </w:tcPr>
          <w:p w14:paraId="121DBED4" w14:textId="177BF80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учители; директор</w:t>
            </w:r>
          </w:p>
        </w:tc>
        <w:tc>
          <w:tcPr>
            <w:tcW w:w="1210" w:type="dxa"/>
            <w:vAlign w:val="center"/>
          </w:tcPr>
          <w:p w14:paraId="1A2E7BB9" w14:textId="09E7A84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044D1E3C" w14:textId="172FB208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резултати, анализи, планове</w:t>
            </w:r>
          </w:p>
        </w:tc>
      </w:tr>
      <w:tr w:rsidR="00E123AA" w:rsidRPr="00F239EA" w14:paraId="3F125AC2" w14:textId="77777777" w:rsidTr="00E123AA">
        <w:tc>
          <w:tcPr>
            <w:tcW w:w="631" w:type="dxa"/>
            <w:vAlign w:val="center"/>
          </w:tcPr>
          <w:p w14:paraId="5BBA8C8F" w14:textId="1BCD8CE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2</w:t>
            </w:r>
          </w:p>
        </w:tc>
        <w:tc>
          <w:tcPr>
            <w:tcW w:w="1804" w:type="dxa"/>
            <w:vAlign w:val="center"/>
          </w:tcPr>
          <w:p w14:paraId="1EAF24EA" w14:textId="37A3274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Индивидуален напредък</w:t>
            </w:r>
          </w:p>
        </w:tc>
        <w:tc>
          <w:tcPr>
            <w:tcW w:w="2736" w:type="dxa"/>
            <w:vAlign w:val="center"/>
          </w:tcPr>
          <w:p w14:paraId="4027EC1D" w14:textId="092707E8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Проследяване на ученици с трудности и изявени способности; диференциране</w:t>
            </w:r>
          </w:p>
        </w:tc>
        <w:tc>
          <w:tcPr>
            <w:tcW w:w="2199" w:type="dxa"/>
            <w:vAlign w:val="center"/>
          </w:tcPr>
          <w:p w14:paraId="5699FCD6" w14:textId="39670C2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учители; координатор/екипи</w:t>
            </w:r>
          </w:p>
        </w:tc>
        <w:tc>
          <w:tcPr>
            <w:tcW w:w="1210" w:type="dxa"/>
            <w:vAlign w:val="center"/>
          </w:tcPr>
          <w:p w14:paraId="6C857196" w14:textId="4148EDF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56636B25" w14:textId="25DEA58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карти, протоколи, ученически продукти</w:t>
            </w:r>
          </w:p>
        </w:tc>
      </w:tr>
      <w:tr w:rsidR="00E123AA" w:rsidRPr="00F239EA" w14:paraId="4BE0A43E" w14:textId="77777777" w:rsidTr="00E123AA">
        <w:tc>
          <w:tcPr>
            <w:tcW w:w="631" w:type="dxa"/>
            <w:vAlign w:val="center"/>
          </w:tcPr>
          <w:p w14:paraId="3E30A908" w14:textId="698102B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3</w:t>
            </w:r>
          </w:p>
        </w:tc>
        <w:tc>
          <w:tcPr>
            <w:tcW w:w="1804" w:type="dxa"/>
            <w:vAlign w:val="center"/>
          </w:tcPr>
          <w:p w14:paraId="6BD1689A" w14:textId="1552C635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Качество на преподаването</w:t>
            </w:r>
          </w:p>
        </w:tc>
        <w:tc>
          <w:tcPr>
            <w:tcW w:w="2736" w:type="dxa"/>
            <w:vAlign w:val="center"/>
          </w:tcPr>
          <w:p w14:paraId="5BA6CDD6" w14:textId="238AA5E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Посещения в час; обратна връзка; споделяне на добри практики; интерактивни и дигитални методи</w:t>
            </w:r>
          </w:p>
        </w:tc>
        <w:tc>
          <w:tcPr>
            <w:tcW w:w="2199" w:type="dxa"/>
            <w:vAlign w:val="center"/>
          </w:tcPr>
          <w:p w14:paraId="10271235" w14:textId="77777777" w:rsidR="00F239EA" w:rsidRPr="00F239EA" w:rsidRDefault="00E123AA" w:rsidP="00E123AA">
            <w:pPr>
              <w:ind w:left="0" w:firstLine="0"/>
              <w:rPr>
                <w:sz w:val="24"/>
                <w:szCs w:val="24"/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 xml:space="preserve">директор; </w:t>
            </w:r>
          </w:p>
          <w:p w14:paraId="2933682E" w14:textId="45F2240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proofErr w:type="spellStart"/>
            <w:r w:rsidRPr="00F239EA">
              <w:rPr>
                <w:sz w:val="24"/>
                <w:szCs w:val="24"/>
                <w:lang w:val="bg-BG"/>
              </w:rPr>
              <w:t>пед</w:t>
            </w:r>
            <w:proofErr w:type="spellEnd"/>
            <w:r w:rsidRPr="00F239EA">
              <w:rPr>
                <w:sz w:val="24"/>
                <w:szCs w:val="24"/>
                <w:lang w:val="bg-BG"/>
              </w:rPr>
              <w:t>. специалисти</w:t>
            </w:r>
          </w:p>
        </w:tc>
        <w:tc>
          <w:tcPr>
            <w:tcW w:w="1210" w:type="dxa"/>
            <w:vAlign w:val="center"/>
          </w:tcPr>
          <w:p w14:paraId="34307398" w14:textId="72E4B4B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през годината</w:t>
            </w:r>
          </w:p>
        </w:tc>
        <w:tc>
          <w:tcPr>
            <w:tcW w:w="1809" w:type="dxa"/>
            <w:vAlign w:val="center"/>
          </w:tcPr>
          <w:p w14:paraId="41CF619D" w14:textId="4AF5652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контролни карти, протоколи</w:t>
            </w:r>
          </w:p>
        </w:tc>
      </w:tr>
      <w:tr w:rsidR="00E123AA" w:rsidRPr="00F239EA" w14:paraId="2049AB3F" w14:textId="77777777" w:rsidTr="00E123AA">
        <w:tc>
          <w:tcPr>
            <w:tcW w:w="631" w:type="dxa"/>
            <w:vAlign w:val="center"/>
          </w:tcPr>
          <w:p w14:paraId="0409C10F" w14:textId="4336B4D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4</w:t>
            </w:r>
          </w:p>
        </w:tc>
        <w:tc>
          <w:tcPr>
            <w:tcW w:w="1804" w:type="dxa"/>
            <w:vAlign w:val="center"/>
          </w:tcPr>
          <w:p w14:paraId="05400A76" w14:textId="24C4082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Приобщаване и климат</w:t>
            </w:r>
          </w:p>
        </w:tc>
        <w:tc>
          <w:tcPr>
            <w:tcW w:w="2736" w:type="dxa"/>
            <w:vAlign w:val="center"/>
          </w:tcPr>
          <w:p w14:paraId="04DDF237" w14:textId="0F7A740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Превенция на тормоз/агресия; подкрепа; дейности за толерантност и безопасност</w:t>
            </w:r>
          </w:p>
        </w:tc>
        <w:tc>
          <w:tcPr>
            <w:tcW w:w="2199" w:type="dxa"/>
            <w:vAlign w:val="center"/>
          </w:tcPr>
          <w:p w14:paraId="51A1D4F0" w14:textId="67C2D80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координационни екипи; класни ръководители</w:t>
            </w:r>
          </w:p>
        </w:tc>
        <w:tc>
          <w:tcPr>
            <w:tcW w:w="1210" w:type="dxa"/>
            <w:vAlign w:val="center"/>
          </w:tcPr>
          <w:p w14:paraId="4872D46D" w14:textId="38E7A04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784C403F" w14:textId="28FC7BB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протоколи, анкети, планове</w:t>
            </w:r>
          </w:p>
        </w:tc>
      </w:tr>
      <w:tr w:rsidR="00E123AA" w:rsidRPr="00F239EA" w14:paraId="162D6967" w14:textId="77777777" w:rsidTr="00E123AA">
        <w:tc>
          <w:tcPr>
            <w:tcW w:w="631" w:type="dxa"/>
            <w:vAlign w:val="center"/>
          </w:tcPr>
          <w:p w14:paraId="453B5B31" w14:textId="7921FC1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5</w:t>
            </w:r>
          </w:p>
        </w:tc>
        <w:tc>
          <w:tcPr>
            <w:tcW w:w="1804" w:type="dxa"/>
            <w:vAlign w:val="center"/>
          </w:tcPr>
          <w:p w14:paraId="11262F56" w14:textId="27D18A9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Отсъствия и риск от отпадане</w:t>
            </w:r>
          </w:p>
        </w:tc>
        <w:tc>
          <w:tcPr>
            <w:tcW w:w="2736" w:type="dxa"/>
            <w:vAlign w:val="center"/>
          </w:tcPr>
          <w:p w14:paraId="00F2A321" w14:textId="2CBEF3E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 xml:space="preserve">Ежеседмичен/месечен мониторинг; контакт със семейства; </w:t>
            </w:r>
            <w:proofErr w:type="spellStart"/>
            <w:r w:rsidRPr="00F239EA">
              <w:rPr>
                <w:sz w:val="24"/>
                <w:szCs w:val="24"/>
                <w:lang w:val="bg-BG"/>
              </w:rPr>
              <w:t>междусекторно</w:t>
            </w:r>
            <w:proofErr w:type="spellEnd"/>
            <w:r w:rsidRPr="00F239EA">
              <w:rPr>
                <w:sz w:val="24"/>
                <w:szCs w:val="24"/>
                <w:lang w:val="bg-BG"/>
              </w:rPr>
              <w:t xml:space="preserve"> взаимодействие</w:t>
            </w:r>
          </w:p>
        </w:tc>
        <w:tc>
          <w:tcPr>
            <w:tcW w:w="2199" w:type="dxa"/>
            <w:vAlign w:val="center"/>
          </w:tcPr>
          <w:p w14:paraId="7768D4E5" w14:textId="34A013C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класни ръководители; директор</w:t>
            </w:r>
          </w:p>
        </w:tc>
        <w:tc>
          <w:tcPr>
            <w:tcW w:w="1210" w:type="dxa"/>
            <w:vAlign w:val="center"/>
          </w:tcPr>
          <w:p w14:paraId="0BBC3FF8" w14:textId="7C24775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4FEEC5F7" w14:textId="1E04071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справки, протоколи</w:t>
            </w:r>
          </w:p>
        </w:tc>
      </w:tr>
      <w:tr w:rsidR="00E123AA" w:rsidRPr="00F239EA" w14:paraId="208FB1B1" w14:textId="77777777" w:rsidTr="00E123AA">
        <w:tc>
          <w:tcPr>
            <w:tcW w:w="631" w:type="dxa"/>
            <w:vAlign w:val="center"/>
          </w:tcPr>
          <w:p w14:paraId="673151A2" w14:textId="3529846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1804" w:type="dxa"/>
            <w:vAlign w:val="center"/>
          </w:tcPr>
          <w:p w14:paraId="6A159D0C" w14:textId="14C9EB65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Квалификация</w:t>
            </w:r>
          </w:p>
        </w:tc>
        <w:tc>
          <w:tcPr>
            <w:tcW w:w="2736" w:type="dxa"/>
            <w:vAlign w:val="center"/>
          </w:tcPr>
          <w:p w14:paraId="5A36D676" w14:textId="21583219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План за квалификация според установени потребности; вътрешен обмен</w:t>
            </w:r>
          </w:p>
        </w:tc>
        <w:tc>
          <w:tcPr>
            <w:tcW w:w="2199" w:type="dxa"/>
            <w:vAlign w:val="center"/>
          </w:tcPr>
          <w:p w14:paraId="78AB2655" w14:textId="77777777" w:rsidR="00F239EA" w:rsidRPr="00F239EA" w:rsidRDefault="00E123AA" w:rsidP="00F239EA">
            <w:pPr>
              <w:ind w:left="0" w:firstLine="0"/>
              <w:rPr>
                <w:sz w:val="24"/>
                <w:szCs w:val="24"/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 xml:space="preserve">директор; </w:t>
            </w:r>
          </w:p>
          <w:p w14:paraId="04CE4570" w14:textId="58EA7068" w:rsidR="00E123AA" w:rsidRPr="00F239EA" w:rsidRDefault="00E123AA" w:rsidP="00F239E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. специалисти</w:t>
            </w:r>
          </w:p>
        </w:tc>
        <w:tc>
          <w:tcPr>
            <w:tcW w:w="1210" w:type="dxa"/>
            <w:vAlign w:val="center"/>
          </w:tcPr>
          <w:p w14:paraId="784A819F" w14:textId="7C25151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5D5BA9D8" w14:textId="35A8052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сертификати, протоколи</w:t>
            </w:r>
          </w:p>
        </w:tc>
      </w:tr>
      <w:tr w:rsidR="00E123AA" w:rsidRPr="00F239EA" w14:paraId="05A23F41" w14:textId="77777777" w:rsidTr="00E123AA">
        <w:tc>
          <w:tcPr>
            <w:tcW w:w="631" w:type="dxa"/>
            <w:vAlign w:val="center"/>
          </w:tcPr>
          <w:p w14:paraId="43A08E32" w14:textId="09D985C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7</w:t>
            </w:r>
          </w:p>
        </w:tc>
        <w:tc>
          <w:tcPr>
            <w:tcW w:w="1804" w:type="dxa"/>
            <w:vAlign w:val="center"/>
          </w:tcPr>
          <w:p w14:paraId="017BE52A" w14:textId="78ECEA8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Партньорство с родители</w:t>
            </w:r>
          </w:p>
        </w:tc>
        <w:tc>
          <w:tcPr>
            <w:tcW w:w="2736" w:type="dxa"/>
            <w:vAlign w:val="center"/>
          </w:tcPr>
          <w:p w14:paraId="09133D4D" w14:textId="33EDCD0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Консултации, тематични срещи, обратна връзка, включване в инициативи</w:t>
            </w:r>
          </w:p>
        </w:tc>
        <w:tc>
          <w:tcPr>
            <w:tcW w:w="2199" w:type="dxa"/>
            <w:vAlign w:val="center"/>
          </w:tcPr>
          <w:p w14:paraId="42235990" w14:textId="44DE6D5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класни ръководители; директор</w:t>
            </w:r>
          </w:p>
        </w:tc>
        <w:tc>
          <w:tcPr>
            <w:tcW w:w="1210" w:type="dxa"/>
            <w:vAlign w:val="center"/>
          </w:tcPr>
          <w:p w14:paraId="612FBD31" w14:textId="241665F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през годината</w:t>
            </w:r>
          </w:p>
        </w:tc>
        <w:tc>
          <w:tcPr>
            <w:tcW w:w="1809" w:type="dxa"/>
            <w:vAlign w:val="center"/>
          </w:tcPr>
          <w:p w14:paraId="7F79FB15" w14:textId="0A53BFF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протоколи, анкети</w:t>
            </w:r>
          </w:p>
        </w:tc>
      </w:tr>
      <w:tr w:rsidR="00E123AA" w:rsidRPr="00F239EA" w14:paraId="6979FA54" w14:textId="77777777" w:rsidTr="00E123AA">
        <w:tc>
          <w:tcPr>
            <w:tcW w:w="631" w:type="dxa"/>
            <w:vAlign w:val="center"/>
          </w:tcPr>
          <w:p w14:paraId="754A2FF3" w14:textId="4FF862D2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8</w:t>
            </w:r>
          </w:p>
        </w:tc>
        <w:tc>
          <w:tcPr>
            <w:tcW w:w="1804" w:type="dxa"/>
            <w:vAlign w:val="center"/>
          </w:tcPr>
          <w:p w14:paraId="3A1E6E32" w14:textId="06F3E35E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Извънкласни дейности</w:t>
            </w:r>
          </w:p>
        </w:tc>
        <w:tc>
          <w:tcPr>
            <w:tcW w:w="2736" w:type="dxa"/>
            <w:vAlign w:val="center"/>
          </w:tcPr>
          <w:p w14:paraId="3C7643D0" w14:textId="55662EC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Клубове, спорт, творчество, конкурси, патриотични и културни инициативи</w:t>
            </w:r>
          </w:p>
        </w:tc>
        <w:tc>
          <w:tcPr>
            <w:tcW w:w="2199" w:type="dxa"/>
            <w:vAlign w:val="center"/>
          </w:tcPr>
          <w:p w14:paraId="20145FA0" w14:textId="4C1DEA9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1210" w:type="dxa"/>
            <w:vAlign w:val="center"/>
          </w:tcPr>
          <w:p w14:paraId="48A54787" w14:textId="32BCF88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</w:t>
            </w:r>
          </w:p>
        </w:tc>
        <w:tc>
          <w:tcPr>
            <w:tcW w:w="1809" w:type="dxa"/>
            <w:vAlign w:val="center"/>
          </w:tcPr>
          <w:p w14:paraId="07B5EE0C" w14:textId="1696EE78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списъци, програми, снимки, грамоти</w:t>
            </w:r>
          </w:p>
        </w:tc>
      </w:tr>
      <w:tr w:rsidR="00E123AA" w:rsidRPr="00F239EA" w14:paraId="05BFF680" w14:textId="77777777" w:rsidTr="00E123AA">
        <w:tc>
          <w:tcPr>
            <w:tcW w:w="631" w:type="dxa"/>
            <w:vAlign w:val="center"/>
          </w:tcPr>
          <w:p w14:paraId="6C7AE96B" w14:textId="3747378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9</w:t>
            </w:r>
          </w:p>
        </w:tc>
        <w:tc>
          <w:tcPr>
            <w:tcW w:w="1804" w:type="dxa"/>
            <w:vAlign w:val="center"/>
          </w:tcPr>
          <w:p w14:paraId="4259ABC0" w14:textId="4229156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Проекти и ресурси</w:t>
            </w:r>
          </w:p>
        </w:tc>
        <w:tc>
          <w:tcPr>
            <w:tcW w:w="2736" w:type="dxa"/>
            <w:vAlign w:val="center"/>
          </w:tcPr>
          <w:p w14:paraId="051EC496" w14:textId="3D26B31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Участие в НП/проекти и ефективно използване на наличната база</w:t>
            </w:r>
          </w:p>
        </w:tc>
        <w:tc>
          <w:tcPr>
            <w:tcW w:w="2199" w:type="dxa"/>
            <w:vAlign w:val="center"/>
          </w:tcPr>
          <w:p w14:paraId="08686E2F" w14:textId="10B216D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директор; екипи</w:t>
            </w:r>
          </w:p>
        </w:tc>
        <w:tc>
          <w:tcPr>
            <w:tcW w:w="1210" w:type="dxa"/>
            <w:vAlign w:val="center"/>
          </w:tcPr>
          <w:p w14:paraId="2957C3B0" w14:textId="1B22C52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през годината</w:t>
            </w:r>
          </w:p>
        </w:tc>
        <w:tc>
          <w:tcPr>
            <w:tcW w:w="1809" w:type="dxa"/>
            <w:vAlign w:val="center"/>
          </w:tcPr>
          <w:p w14:paraId="26FAFCC6" w14:textId="1FF2C9A8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проектна документация, отчети</w:t>
            </w:r>
          </w:p>
        </w:tc>
      </w:tr>
      <w:tr w:rsidR="00E123AA" w:rsidRPr="00F239EA" w14:paraId="50A041A1" w14:textId="77777777" w:rsidTr="00E123AA">
        <w:tc>
          <w:tcPr>
            <w:tcW w:w="631" w:type="dxa"/>
            <w:vAlign w:val="center"/>
          </w:tcPr>
          <w:p w14:paraId="4D638D8E" w14:textId="402EED0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10</w:t>
            </w:r>
          </w:p>
        </w:tc>
        <w:tc>
          <w:tcPr>
            <w:tcW w:w="1804" w:type="dxa"/>
            <w:vAlign w:val="center"/>
          </w:tcPr>
          <w:p w14:paraId="7F3A6AE8" w14:textId="6346F0F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Самооценяване и подобрение</w:t>
            </w:r>
          </w:p>
        </w:tc>
        <w:tc>
          <w:tcPr>
            <w:tcW w:w="2736" w:type="dxa"/>
            <w:vAlign w:val="center"/>
          </w:tcPr>
          <w:p w14:paraId="7F243CD0" w14:textId="3397170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Събиране на данни, анализ, доклад, коригиращи мерки и проследяване</w:t>
            </w:r>
          </w:p>
        </w:tc>
        <w:tc>
          <w:tcPr>
            <w:tcW w:w="2199" w:type="dxa"/>
            <w:vAlign w:val="center"/>
          </w:tcPr>
          <w:p w14:paraId="2C3E058E" w14:textId="465A9B6A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Комисия по управление на качеството</w:t>
            </w:r>
          </w:p>
        </w:tc>
        <w:tc>
          <w:tcPr>
            <w:tcW w:w="1210" w:type="dxa"/>
            <w:vAlign w:val="center"/>
          </w:tcPr>
          <w:p w14:paraId="6267D427" w14:textId="1D091CB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IX–VII</w:t>
            </w:r>
          </w:p>
        </w:tc>
        <w:tc>
          <w:tcPr>
            <w:tcW w:w="1809" w:type="dxa"/>
            <w:vAlign w:val="center"/>
          </w:tcPr>
          <w:p w14:paraId="4442C584" w14:textId="01A00901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анкети, анализ, доклад, план за подобрение</w:t>
            </w:r>
          </w:p>
        </w:tc>
      </w:tr>
    </w:tbl>
    <w:p w14:paraId="6411F1FB" w14:textId="77777777" w:rsidR="00E123AA" w:rsidRPr="00F239EA" w:rsidRDefault="00E123AA" w:rsidP="00E123AA">
      <w:pPr>
        <w:pStyle w:val="1"/>
        <w:jc w:val="left"/>
        <w:rPr>
          <w:b/>
          <w:sz w:val="24"/>
        </w:rPr>
      </w:pPr>
    </w:p>
    <w:p w14:paraId="1F7D1F86" w14:textId="77777777" w:rsidR="00E123AA" w:rsidRPr="00F239EA" w:rsidRDefault="00E123AA" w:rsidP="00E123AA">
      <w:pPr>
        <w:pStyle w:val="1"/>
        <w:jc w:val="left"/>
        <w:rPr>
          <w:b/>
          <w:sz w:val="24"/>
        </w:rPr>
      </w:pPr>
    </w:p>
    <w:p w14:paraId="5A17BA4D" w14:textId="77777777" w:rsidR="003E5C63" w:rsidRPr="00F239EA" w:rsidRDefault="003E5C63" w:rsidP="00E123AA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VI. ИНСТРУМЕНТАРИУМ</w:t>
      </w:r>
    </w:p>
    <w:p w14:paraId="69AA9A80" w14:textId="77777777" w:rsidR="00E123AA" w:rsidRPr="00F239EA" w:rsidRDefault="00E123AA" w:rsidP="00E123AA"/>
    <w:p w14:paraId="5B52EF71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анализ на резултатите от НВО и вътрешни оценявания;</w:t>
      </w:r>
    </w:p>
    <w:p w14:paraId="17B8A93B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анализ на срочен/годишен успех и индивидуален напредък;</w:t>
      </w:r>
    </w:p>
    <w:p w14:paraId="2240F47B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наблюдение и контрол на учебни часове с оценъчна карта;</w:t>
      </w:r>
    </w:p>
    <w:p w14:paraId="30EFE76E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анкети за удовлетвореност на ученици, родители и педагогически специалисти;</w:t>
      </w:r>
    </w:p>
    <w:p w14:paraId="7E8E2B24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анализ на отсъствията и причините за тях;</w:t>
      </w:r>
    </w:p>
    <w:p w14:paraId="2F1A0F85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анализ на участието и постиженията в извънкласни дейности;</w:t>
      </w:r>
    </w:p>
    <w:p w14:paraId="15D23C82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протоколи, справки, регистри, портфолиа и ученически продукти;</w:t>
      </w:r>
    </w:p>
    <w:p w14:paraId="3D67FCE0" w14:textId="77777777" w:rsidR="003E5C63" w:rsidRPr="00F239EA" w:rsidRDefault="003E5C63" w:rsidP="003E5C63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анализ на квалификационната дейност;</w:t>
      </w:r>
    </w:p>
    <w:p w14:paraId="5FBB015F" w14:textId="092FB938" w:rsidR="00E123AA" w:rsidRPr="00F239EA" w:rsidRDefault="003E5C63" w:rsidP="00F239EA">
      <w:pPr>
        <w:pStyle w:val="a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мониторинг на изпълнението на мерките и годишен доклад.</w:t>
      </w:r>
    </w:p>
    <w:p w14:paraId="24308543" w14:textId="77777777" w:rsidR="00E123AA" w:rsidRPr="00F239EA" w:rsidRDefault="00E123AA" w:rsidP="00E123AA">
      <w:pPr>
        <w:pStyle w:val="1"/>
        <w:jc w:val="left"/>
        <w:rPr>
          <w:b/>
          <w:sz w:val="24"/>
        </w:rPr>
      </w:pPr>
    </w:p>
    <w:p w14:paraId="5ED54708" w14:textId="77777777" w:rsidR="003E5C63" w:rsidRPr="00F239EA" w:rsidRDefault="003E5C63" w:rsidP="00E123AA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VII. ГОДИШЕН ЦИКЪЛ НА МОНИТОРИНГ И САМООЦЕНЯВАНЕ</w:t>
      </w:r>
    </w:p>
    <w:tbl>
      <w:tblPr>
        <w:tblStyle w:val="a4"/>
        <w:tblW w:w="0" w:type="auto"/>
        <w:tblInd w:w="479" w:type="dxa"/>
        <w:tblLook w:val="04A0" w:firstRow="1" w:lastRow="0" w:firstColumn="1" w:lastColumn="0" w:noHBand="0" w:noVBand="1"/>
      </w:tblPr>
      <w:tblGrid>
        <w:gridCol w:w="3385"/>
        <w:gridCol w:w="3384"/>
        <w:gridCol w:w="3384"/>
      </w:tblGrid>
      <w:tr w:rsidR="00E123AA" w:rsidRPr="00F239EA" w14:paraId="6B335DAA" w14:textId="77777777" w:rsidTr="00E123AA">
        <w:tc>
          <w:tcPr>
            <w:tcW w:w="3385" w:type="dxa"/>
            <w:vAlign w:val="center"/>
          </w:tcPr>
          <w:p w14:paraId="7098D743" w14:textId="7805965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Период</w:t>
            </w:r>
          </w:p>
        </w:tc>
        <w:tc>
          <w:tcPr>
            <w:tcW w:w="3384" w:type="dxa"/>
            <w:vAlign w:val="center"/>
          </w:tcPr>
          <w:p w14:paraId="328713C9" w14:textId="09662802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3384" w:type="dxa"/>
            <w:vAlign w:val="center"/>
          </w:tcPr>
          <w:p w14:paraId="030ED5F9" w14:textId="2F198D7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b/>
                <w:sz w:val="24"/>
                <w:szCs w:val="24"/>
                <w:lang w:val="bg-BG"/>
              </w:rPr>
              <w:t>Резултат</w:t>
            </w:r>
          </w:p>
        </w:tc>
      </w:tr>
      <w:tr w:rsidR="00E123AA" w:rsidRPr="00F239EA" w14:paraId="0BC54077" w14:textId="77777777" w:rsidTr="00E123AA">
        <w:tc>
          <w:tcPr>
            <w:tcW w:w="3385" w:type="dxa"/>
            <w:vAlign w:val="center"/>
          </w:tcPr>
          <w:p w14:paraId="2C9D230B" w14:textId="02543B8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Септември</w:t>
            </w:r>
          </w:p>
        </w:tc>
        <w:tc>
          <w:tcPr>
            <w:tcW w:w="3384" w:type="dxa"/>
            <w:vAlign w:val="center"/>
          </w:tcPr>
          <w:p w14:paraId="23563723" w14:textId="747BD60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Определяне/актуализиране на комисията, цели и индикатори</w:t>
            </w:r>
          </w:p>
        </w:tc>
        <w:tc>
          <w:tcPr>
            <w:tcW w:w="3384" w:type="dxa"/>
            <w:vAlign w:val="center"/>
          </w:tcPr>
          <w:p w14:paraId="3D8E00E6" w14:textId="4DCF72D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утвърден план-график</w:t>
            </w:r>
          </w:p>
        </w:tc>
      </w:tr>
      <w:tr w:rsidR="00E123AA" w:rsidRPr="00F239EA" w14:paraId="1D4D43C4" w14:textId="77777777" w:rsidTr="00E123AA">
        <w:tc>
          <w:tcPr>
            <w:tcW w:w="3385" w:type="dxa"/>
            <w:vAlign w:val="center"/>
          </w:tcPr>
          <w:p w14:paraId="2946BE98" w14:textId="2A74680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Октомври–ноември</w:t>
            </w:r>
          </w:p>
        </w:tc>
        <w:tc>
          <w:tcPr>
            <w:tcW w:w="3384" w:type="dxa"/>
            <w:vAlign w:val="center"/>
          </w:tcPr>
          <w:p w14:paraId="1A0A8AE3" w14:textId="4EC8E0C3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Начална диагностика, анализ на данни и потребности</w:t>
            </w:r>
          </w:p>
        </w:tc>
        <w:tc>
          <w:tcPr>
            <w:tcW w:w="3384" w:type="dxa"/>
            <w:vAlign w:val="center"/>
          </w:tcPr>
          <w:p w14:paraId="217EECC0" w14:textId="0B63867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начална база</w:t>
            </w:r>
          </w:p>
        </w:tc>
      </w:tr>
      <w:tr w:rsidR="00E123AA" w:rsidRPr="00F239EA" w14:paraId="56EA4EA2" w14:textId="77777777" w:rsidTr="00E123AA">
        <w:tc>
          <w:tcPr>
            <w:tcW w:w="3385" w:type="dxa"/>
            <w:vAlign w:val="center"/>
          </w:tcPr>
          <w:p w14:paraId="382D6AA7" w14:textId="042A2CBF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Декември–януари</w:t>
            </w:r>
          </w:p>
        </w:tc>
        <w:tc>
          <w:tcPr>
            <w:tcW w:w="3384" w:type="dxa"/>
            <w:vAlign w:val="center"/>
          </w:tcPr>
          <w:p w14:paraId="41616834" w14:textId="610340A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Мониторинг на преподаването, отсъствията и приобщаването</w:t>
            </w:r>
          </w:p>
        </w:tc>
        <w:tc>
          <w:tcPr>
            <w:tcW w:w="3384" w:type="dxa"/>
            <w:vAlign w:val="center"/>
          </w:tcPr>
          <w:p w14:paraId="50E75D12" w14:textId="54D31E87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междинни констатации</w:t>
            </w:r>
          </w:p>
        </w:tc>
      </w:tr>
      <w:tr w:rsidR="00E123AA" w:rsidRPr="00F239EA" w14:paraId="7E15328C" w14:textId="77777777" w:rsidTr="00E123AA">
        <w:tc>
          <w:tcPr>
            <w:tcW w:w="3385" w:type="dxa"/>
            <w:vAlign w:val="center"/>
          </w:tcPr>
          <w:p w14:paraId="75D7878C" w14:textId="42470A2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Февруари–март</w:t>
            </w:r>
          </w:p>
        </w:tc>
        <w:tc>
          <w:tcPr>
            <w:tcW w:w="3384" w:type="dxa"/>
            <w:vAlign w:val="center"/>
          </w:tcPr>
          <w:p w14:paraId="6877F8DF" w14:textId="3A5DE76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Анкети и обратна връзка; анализ на квалификацията</w:t>
            </w:r>
          </w:p>
        </w:tc>
        <w:tc>
          <w:tcPr>
            <w:tcW w:w="3384" w:type="dxa"/>
            <w:vAlign w:val="center"/>
          </w:tcPr>
          <w:p w14:paraId="5D937C52" w14:textId="3F82C40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анализ на удовлетвореността</w:t>
            </w:r>
          </w:p>
        </w:tc>
      </w:tr>
      <w:tr w:rsidR="00E123AA" w:rsidRPr="00F239EA" w14:paraId="6331316B" w14:textId="77777777" w:rsidTr="00E123AA">
        <w:tc>
          <w:tcPr>
            <w:tcW w:w="3385" w:type="dxa"/>
            <w:vAlign w:val="center"/>
          </w:tcPr>
          <w:p w14:paraId="0E41201F" w14:textId="16A69B62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Април–май</w:t>
            </w:r>
          </w:p>
        </w:tc>
        <w:tc>
          <w:tcPr>
            <w:tcW w:w="3384" w:type="dxa"/>
            <w:vAlign w:val="center"/>
          </w:tcPr>
          <w:p w14:paraId="7379F118" w14:textId="10A3AE7C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Проследяване на напредъка и подготовка за НВО</w:t>
            </w:r>
          </w:p>
        </w:tc>
        <w:tc>
          <w:tcPr>
            <w:tcW w:w="3384" w:type="dxa"/>
            <w:vAlign w:val="center"/>
          </w:tcPr>
          <w:p w14:paraId="28230986" w14:textId="72698124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сравнителен анализ</w:t>
            </w:r>
          </w:p>
        </w:tc>
      </w:tr>
      <w:tr w:rsidR="00E123AA" w:rsidRPr="00F239EA" w14:paraId="58C532D1" w14:textId="77777777" w:rsidTr="007A6C5D">
        <w:tc>
          <w:tcPr>
            <w:tcW w:w="3385" w:type="dxa"/>
            <w:vAlign w:val="center"/>
          </w:tcPr>
          <w:p w14:paraId="7141CA9B" w14:textId="6B8AF9F2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lastRenderedPageBreak/>
              <w:t>Юни</w:t>
            </w:r>
          </w:p>
        </w:tc>
        <w:tc>
          <w:tcPr>
            <w:tcW w:w="3384" w:type="dxa"/>
            <w:vAlign w:val="center"/>
          </w:tcPr>
          <w:p w14:paraId="04069C5D" w14:textId="4DA3B9DD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Обобщаване на резултатите и изпълнението на мерките</w:t>
            </w:r>
          </w:p>
        </w:tc>
        <w:tc>
          <w:tcPr>
            <w:tcW w:w="3384" w:type="dxa"/>
            <w:vAlign w:val="center"/>
          </w:tcPr>
          <w:p w14:paraId="0CA95F99" w14:textId="1D1E445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проект на доклад</w:t>
            </w:r>
          </w:p>
        </w:tc>
      </w:tr>
      <w:tr w:rsidR="00E123AA" w:rsidRPr="00F239EA" w14:paraId="75EE83A2" w14:textId="77777777" w:rsidTr="007A6C5D">
        <w:tc>
          <w:tcPr>
            <w:tcW w:w="3385" w:type="dxa"/>
            <w:vAlign w:val="center"/>
          </w:tcPr>
          <w:p w14:paraId="203B6BA5" w14:textId="2D310E35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Юли</w:t>
            </w:r>
          </w:p>
        </w:tc>
        <w:tc>
          <w:tcPr>
            <w:tcW w:w="3384" w:type="dxa"/>
            <w:vAlign w:val="center"/>
          </w:tcPr>
          <w:p w14:paraId="229D6C1D" w14:textId="4DFAD51B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Доклад на комисията и предложения за коригиращи мерки</w:t>
            </w:r>
          </w:p>
        </w:tc>
        <w:tc>
          <w:tcPr>
            <w:tcW w:w="3384" w:type="dxa"/>
            <w:vAlign w:val="center"/>
          </w:tcPr>
          <w:p w14:paraId="0C495FD7" w14:textId="2ACE3C1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годишен доклад</w:t>
            </w:r>
          </w:p>
        </w:tc>
      </w:tr>
      <w:tr w:rsidR="00E123AA" w:rsidRPr="00F239EA" w14:paraId="210E23D5" w14:textId="77777777" w:rsidTr="007A6C5D">
        <w:tc>
          <w:tcPr>
            <w:tcW w:w="3385" w:type="dxa"/>
            <w:vAlign w:val="center"/>
          </w:tcPr>
          <w:p w14:paraId="0D7E9CD3" w14:textId="44E3D236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Август</w:t>
            </w:r>
          </w:p>
        </w:tc>
        <w:tc>
          <w:tcPr>
            <w:tcW w:w="3384" w:type="dxa"/>
            <w:vAlign w:val="center"/>
          </w:tcPr>
          <w:p w14:paraId="4D52FB5B" w14:textId="730440A0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Актуализиране на мерките за следващата година</w:t>
            </w:r>
          </w:p>
        </w:tc>
        <w:tc>
          <w:tcPr>
            <w:tcW w:w="3384" w:type="dxa"/>
            <w:vAlign w:val="center"/>
          </w:tcPr>
          <w:p w14:paraId="0381AE73" w14:textId="05302042" w:rsidR="00E123AA" w:rsidRPr="00F239EA" w:rsidRDefault="00E123AA" w:rsidP="00E123AA">
            <w:pPr>
              <w:ind w:left="0" w:firstLine="0"/>
              <w:rPr>
                <w:lang w:val="bg-BG"/>
              </w:rPr>
            </w:pPr>
            <w:r w:rsidRPr="00F239EA">
              <w:rPr>
                <w:sz w:val="24"/>
                <w:szCs w:val="24"/>
                <w:lang w:val="bg-BG"/>
              </w:rPr>
              <w:t>план за подобрение</w:t>
            </w:r>
          </w:p>
        </w:tc>
      </w:tr>
    </w:tbl>
    <w:p w14:paraId="74751675" w14:textId="77777777" w:rsidR="00E123AA" w:rsidRPr="00F239EA" w:rsidRDefault="00E123AA" w:rsidP="00E123AA"/>
    <w:p w14:paraId="50F620DA" w14:textId="77777777" w:rsidR="00E123AA" w:rsidRPr="00F239EA" w:rsidRDefault="00E123AA" w:rsidP="00E123AA"/>
    <w:p w14:paraId="2209F69C" w14:textId="77777777" w:rsidR="003E5C63" w:rsidRPr="00F239EA" w:rsidRDefault="003E5C63" w:rsidP="00E123AA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VIII. ИНДИКАТОРИ ЗА УСПЕХ</w:t>
      </w:r>
    </w:p>
    <w:p w14:paraId="22522745" w14:textId="77777777" w:rsidR="00E123AA" w:rsidRPr="00F239EA" w:rsidRDefault="00E123AA" w:rsidP="00F239EA">
      <w:pPr>
        <w:jc w:val="both"/>
      </w:pPr>
    </w:p>
    <w:p w14:paraId="7346790A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повишаване или задържане на резултатите от НВО спрямо предходния период;</w:t>
      </w:r>
    </w:p>
    <w:p w14:paraId="719E6193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положителна динамика в индивидуалния напредък;</w:t>
      </w:r>
    </w:p>
    <w:p w14:paraId="641248CC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 xml:space="preserve">намаляване на </w:t>
      </w:r>
      <w:proofErr w:type="spellStart"/>
      <w:r w:rsidRPr="00F239EA">
        <w:rPr>
          <w:rFonts w:ascii="Times New Roman" w:hAnsi="Times New Roman" w:cs="Times New Roman"/>
          <w:sz w:val="24"/>
          <w:szCs w:val="24"/>
          <w:lang w:val="bg-BG"/>
        </w:rPr>
        <w:t>неизвинените</w:t>
      </w:r>
      <w:proofErr w:type="spellEnd"/>
      <w:r w:rsidRPr="00F239EA">
        <w:rPr>
          <w:rFonts w:ascii="Times New Roman" w:hAnsi="Times New Roman" w:cs="Times New Roman"/>
          <w:sz w:val="24"/>
          <w:szCs w:val="24"/>
          <w:lang w:val="bg-BG"/>
        </w:rPr>
        <w:t xml:space="preserve"> отсъствия и учениците в риск;</w:t>
      </w:r>
    </w:p>
    <w:p w14:paraId="2C7FB8D1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увеличаване участието в клубове, състезания, конкурси и училищни инициативи;</w:t>
      </w:r>
    </w:p>
    <w:p w14:paraId="3AE1E352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повишаване броя на педагогическите специалисти, участвали в квалификация;</w:t>
      </w:r>
    </w:p>
    <w:p w14:paraId="06DA9FE0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подобряване на удовлетвореността на ученици, родители и персонал;</w:t>
      </w:r>
    </w:p>
    <w:p w14:paraId="0C341B1C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намаляване на регистрираните прояви на агресия/тормоз и ефективно последващо действие;</w:t>
      </w:r>
    </w:p>
    <w:p w14:paraId="4600C6A1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брой реализирани проекти и ефективно използвани ресурси;</w:t>
      </w:r>
    </w:p>
    <w:p w14:paraId="26D0F6F1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изпълнение на планираните мерки и наличие на доказателства за резултат.</w:t>
      </w:r>
    </w:p>
    <w:p w14:paraId="44B94ABF" w14:textId="77777777" w:rsidR="00E123AA" w:rsidRPr="00F239EA" w:rsidRDefault="00E123AA" w:rsidP="00E123AA">
      <w:pPr>
        <w:pStyle w:val="1"/>
        <w:jc w:val="left"/>
        <w:rPr>
          <w:sz w:val="24"/>
        </w:rPr>
      </w:pPr>
    </w:p>
    <w:p w14:paraId="399E36F8" w14:textId="77777777" w:rsidR="003E5C63" w:rsidRPr="00F239EA" w:rsidRDefault="003E5C63" w:rsidP="00E123AA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IX. ОТГОВОРНОСТИ</w:t>
      </w:r>
    </w:p>
    <w:p w14:paraId="13756292" w14:textId="77777777" w:rsidR="00E123AA" w:rsidRPr="00F239EA" w:rsidRDefault="00E123AA" w:rsidP="00E123AA"/>
    <w:p w14:paraId="05AFA383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Директорът организира, контролира и координира изпълнението на програмата и представя резултатите пред Педагогическия съвет.</w:t>
      </w:r>
    </w:p>
    <w:p w14:paraId="3E207CC8" w14:textId="0C94427C" w:rsidR="003E5C63" w:rsidRPr="00F239EA" w:rsidRDefault="00E123AA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ЛЕ/</w:t>
      </w:r>
      <w:r w:rsidR="003E5C63" w:rsidRPr="00F239EA">
        <w:rPr>
          <w:rFonts w:ascii="Times New Roman" w:hAnsi="Times New Roman" w:cs="Times New Roman"/>
          <w:sz w:val="24"/>
          <w:szCs w:val="24"/>
          <w:lang w:val="bg-BG"/>
        </w:rPr>
        <w:t>Комисията по управление на качеството организира самооценяването, събира и ана</w:t>
      </w:r>
      <w:r w:rsidR="00F239EA" w:rsidRPr="00F239EA">
        <w:rPr>
          <w:rFonts w:ascii="Times New Roman" w:hAnsi="Times New Roman" w:cs="Times New Roman"/>
          <w:sz w:val="24"/>
          <w:szCs w:val="24"/>
          <w:lang w:val="bg-BG"/>
        </w:rPr>
        <w:t xml:space="preserve">лизира доказателства и изготвя </w:t>
      </w:r>
      <w:r w:rsidR="00F239EA" w:rsidRPr="00F239EA">
        <w:rPr>
          <w:rFonts w:ascii="Times New Roman" w:hAnsi="Times New Roman" w:cs="Times New Roman"/>
          <w:b/>
          <w:sz w:val="24"/>
          <w:szCs w:val="24"/>
          <w:lang w:val="bg-BG"/>
        </w:rPr>
        <w:t>Г</w:t>
      </w:r>
      <w:r w:rsidR="003E5C63" w:rsidRPr="00F239EA">
        <w:rPr>
          <w:rFonts w:ascii="Times New Roman" w:hAnsi="Times New Roman" w:cs="Times New Roman"/>
          <w:b/>
          <w:sz w:val="24"/>
          <w:szCs w:val="24"/>
          <w:lang w:val="bg-BG"/>
        </w:rPr>
        <w:t>одишен доклад.</w:t>
      </w:r>
    </w:p>
    <w:p w14:paraId="7F5FD43A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Педагогическият съвет обсъжда резултатите и приема мерки за подобрение.</w:t>
      </w:r>
    </w:p>
    <w:p w14:paraId="1A5DB187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Педагогическите специалисти изпълняват планираните дейности, събират доказателства и участват в анализа.</w:t>
      </w:r>
    </w:p>
    <w:p w14:paraId="177056A5" w14:textId="77777777" w:rsidR="003E5C63" w:rsidRPr="00F239EA" w:rsidRDefault="003E5C63" w:rsidP="00F239EA">
      <w:pPr>
        <w:pStyle w:val="a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239EA">
        <w:rPr>
          <w:rFonts w:ascii="Times New Roman" w:hAnsi="Times New Roman" w:cs="Times New Roman"/>
          <w:sz w:val="24"/>
          <w:szCs w:val="24"/>
          <w:lang w:val="bg-BG"/>
        </w:rPr>
        <w:t>Учениците и родителите участват чрез обратна връзка, анкети и инициативи.</w:t>
      </w:r>
    </w:p>
    <w:p w14:paraId="2EC74BBD" w14:textId="77777777" w:rsidR="00F239EA" w:rsidRPr="00F239EA" w:rsidRDefault="00F239EA" w:rsidP="00F239EA">
      <w:pPr>
        <w:pStyle w:val="1"/>
        <w:jc w:val="left"/>
        <w:rPr>
          <w:b/>
          <w:sz w:val="24"/>
        </w:rPr>
      </w:pPr>
    </w:p>
    <w:p w14:paraId="4BB8C02C" w14:textId="77777777" w:rsidR="003E5C63" w:rsidRPr="00F239EA" w:rsidRDefault="003E5C63" w:rsidP="00F239EA">
      <w:pPr>
        <w:pStyle w:val="1"/>
        <w:jc w:val="left"/>
        <w:rPr>
          <w:b/>
          <w:sz w:val="24"/>
        </w:rPr>
      </w:pPr>
      <w:r w:rsidRPr="00F239EA">
        <w:rPr>
          <w:b/>
          <w:sz w:val="24"/>
        </w:rPr>
        <w:t>X. ЗАКЛЮЧИТЕЛНИ РАЗПОРЕДБИ</w:t>
      </w:r>
    </w:p>
    <w:p w14:paraId="2EB17072" w14:textId="77777777" w:rsidR="00F239EA" w:rsidRPr="00F239EA" w:rsidRDefault="00F239EA" w:rsidP="00F239EA"/>
    <w:p w14:paraId="09B135B9" w14:textId="77777777" w:rsidR="003E5C63" w:rsidRPr="00F239EA" w:rsidRDefault="003E5C63" w:rsidP="00F239EA">
      <w:pPr>
        <w:jc w:val="both"/>
      </w:pPr>
      <w:r w:rsidRPr="00F239EA">
        <w:t>Програмата се прилага през учебната 2026/2027 година и може да бъде актуализирана при промени в нормативната уредба, при промени в условията на функциониране на училището или при установена необходимост от коригиращи мерки. Резултатите от изпълнението се обобщават в годишен доклад и се използват при планирането на следващия период.</w:t>
      </w:r>
    </w:p>
    <w:p w14:paraId="6E66B699" w14:textId="77777777" w:rsidR="003E5C63" w:rsidRPr="00F239EA" w:rsidRDefault="003E5C63" w:rsidP="003E5C63"/>
    <w:p w14:paraId="7577F4DA" w14:textId="50479666" w:rsidR="003E5C63" w:rsidRPr="00F239EA" w:rsidRDefault="003E5C63" w:rsidP="003E5C63">
      <w:pPr>
        <w:jc w:val="center"/>
      </w:pPr>
      <w:r w:rsidRPr="00F239EA">
        <w:t xml:space="preserve">Председател на Комисията по управление на качеството: </w:t>
      </w:r>
      <w:r w:rsidR="00F239EA" w:rsidRPr="00F239EA">
        <w:t>Ю. Османова</w:t>
      </w:r>
    </w:p>
    <w:p w14:paraId="15F95758" w14:textId="09F67DDF" w:rsidR="003E5C63" w:rsidRPr="00F239EA" w:rsidRDefault="003E5C63" w:rsidP="003E5C63">
      <w:pPr>
        <w:jc w:val="center"/>
      </w:pPr>
      <w:r w:rsidRPr="00F239EA">
        <w:t xml:space="preserve">Членове: </w:t>
      </w:r>
      <w:r w:rsidR="00F239EA" w:rsidRPr="00F239EA">
        <w:t>П. Чолакова:</w:t>
      </w:r>
      <w:r w:rsidRPr="00F239EA">
        <w:t>……………………</w:t>
      </w:r>
      <w:r w:rsidR="00F239EA" w:rsidRPr="00F239EA">
        <w:t xml:space="preserve">         Е. Колев</w:t>
      </w:r>
      <w:r w:rsidRPr="00F239EA">
        <w:t>…………………………</w:t>
      </w:r>
    </w:p>
    <w:p w14:paraId="19988018" w14:textId="77777777" w:rsidR="003E5C63" w:rsidRPr="00F239EA" w:rsidRDefault="003E5C63" w:rsidP="003E5C63">
      <w:pPr>
        <w:jc w:val="center"/>
      </w:pPr>
      <w:r w:rsidRPr="00F239EA">
        <w:t>Директор: ………………………………………</w:t>
      </w:r>
    </w:p>
    <w:p w14:paraId="5F96021C" w14:textId="77777777" w:rsidR="003E5C63" w:rsidRPr="00F239EA" w:rsidRDefault="003E5C63">
      <w:pPr>
        <w:spacing w:after="0" w:line="259" w:lineRule="auto"/>
        <w:ind w:left="0" w:firstLine="0"/>
        <w:jc w:val="both"/>
      </w:pPr>
    </w:p>
    <w:p w14:paraId="3917B9C5" w14:textId="77777777" w:rsidR="003E5C63" w:rsidRPr="00F239EA" w:rsidRDefault="003E5C63">
      <w:pPr>
        <w:spacing w:after="0" w:line="259" w:lineRule="auto"/>
        <w:ind w:left="0" w:firstLine="0"/>
        <w:jc w:val="both"/>
      </w:pPr>
    </w:p>
    <w:p w14:paraId="5E7533E0" w14:textId="77777777" w:rsidR="0086600C" w:rsidRPr="00F239EA" w:rsidRDefault="00B85316">
      <w:pPr>
        <w:spacing w:after="0" w:line="259" w:lineRule="auto"/>
        <w:ind w:left="0" w:firstLine="0"/>
        <w:jc w:val="both"/>
        <w:rPr>
          <w:color w:val="000000"/>
        </w:rPr>
      </w:pPr>
      <w:r w:rsidRPr="00F239EA">
        <w:rPr>
          <w:color w:val="000000"/>
        </w:rPr>
        <w:t xml:space="preserve"> </w:t>
      </w:r>
    </w:p>
    <w:p w14:paraId="271D701D" w14:textId="77777777" w:rsidR="00F239EA" w:rsidRPr="00F239EA" w:rsidRDefault="00F239EA">
      <w:pPr>
        <w:spacing w:after="0" w:line="259" w:lineRule="auto"/>
        <w:ind w:left="0" w:firstLine="0"/>
        <w:jc w:val="both"/>
        <w:rPr>
          <w:color w:val="000000"/>
        </w:rPr>
      </w:pPr>
    </w:p>
    <w:p w14:paraId="2F62CDB2" w14:textId="77777777" w:rsidR="00F239EA" w:rsidRPr="00F239EA" w:rsidRDefault="00F239EA">
      <w:pPr>
        <w:spacing w:after="0" w:line="259" w:lineRule="auto"/>
        <w:ind w:left="0" w:firstLine="0"/>
        <w:jc w:val="both"/>
        <w:rPr>
          <w:color w:val="000000"/>
        </w:rPr>
      </w:pPr>
    </w:p>
    <w:p w14:paraId="7C79F23D" w14:textId="77777777" w:rsidR="00F239EA" w:rsidRPr="00F239EA" w:rsidRDefault="00F239EA">
      <w:pPr>
        <w:spacing w:after="0" w:line="259" w:lineRule="auto"/>
        <w:ind w:left="0" w:firstLine="0"/>
        <w:jc w:val="both"/>
        <w:rPr>
          <w:color w:val="000000"/>
        </w:rPr>
      </w:pPr>
    </w:p>
    <w:p w14:paraId="6D4F006C" w14:textId="77777777" w:rsidR="00F239EA" w:rsidRPr="00F239EA" w:rsidRDefault="00F239EA">
      <w:pPr>
        <w:spacing w:after="0" w:line="259" w:lineRule="auto"/>
        <w:ind w:left="0" w:firstLine="0"/>
        <w:jc w:val="both"/>
        <w:rPr>
          <w:color w:val="000000"/>
        </w:rPr>
      </w:pPr>
    </w:p>
    <w:p w14:paraId="0AD02F97" w14:textId="77777777" w:rsidR="00F239EA" w:rsidRPr="00F239EA" w:rsidRDefault="00F239EA">
      <w:pPr>
        <w:spacing w:after="0" w:line="259" w:lineRule="auto"/>
        <w:ind w:left="0" w:firstLine="0"/>
        <w:jc w:val="both"/>
        <w:rPr>
          <w:color w:val="000000"/>
        </w:rPr>
      </w:pPr>
    </w:p>
    <w:p w14:paraId="1FB21818" w14:textId="77777777" w:rsidR="00F239EA" w:rsidRDefault="00F239EA" w:rsidP="00F239EA">
      <w:pPr>
        <w:jc w:val="center"/>
        <w:rPr>
          <w:b/>
          <w:sz w:val="26"/>
        </w:rPr>
      </w:pPr>
    </w:p>
    <w:p w14:paraId="62021723" w14:textId="77777777" w:rsidR="00F239EA" w:rsidRPr="00F239EA" w:rsidRDefault="00F239EA" w:rsidP="00F239EA">
      <w:pPr>
        <w:spacing w:after="0" w:line="259" w:lineRule="auto"/>
        <w:ind w:left="0" w:firstLine="0"/>
      </w:pPr>
    </w:p>
    <w:p w14:paraId="053E7535" w14:textId="77777777" w:rsidR="00F239EA" w:rsidRPr="00F239EA" w:rsidRDefault="00F239EA" w:rsidP="00F239EA">
      <w:pPr>
        <w:spacing w:after="0" w:line="259" w:lineRule="auto"/>
        <w:ind w:left="0" w:firstLine="0"/>
      </w:pPr>
      <w:r w:rsidRPr="00F239EA">
        <w:rPr>
          <w:rFonts w:eastAsiaTheme="minorEastAsia"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6F768" wp14:editId="315E3483">
                <wp:simplePos x="0" y="0"/>
                <wp:positionH relativeFrom="column">
                  <wp:posOffset>-326390</wp:posOffset>
                </wp:positionH>
                <wp:positionV relativeFrom="paragraph">
                  <wp:posOffset>118110</wp:posOffset>
                </wp:positionV>
                <wp:extent cx="695325" cy="600075"/>
                <wp:effectExtent l="0" t="0" r="28575" b="28575"/>
                <wp:wrapNone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325" cy="600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58ED3" w14:textId="77777777" w:rsidR="00F239EA" w:rsidRDefault="00F239EA" w:rsidP="00F239EA">
                            <w:pPr>
                              <w:ind w:left="0" w:firstLine="0"/>
                              <w:rPr>
                                <w:b/>
                                <w:sz w:val="32"/>
                                <w:szCs w:val="32"/>
                                <w:lang w:val="ru-RU"/>
                              </w:rPr>
                            </w:pPr>
                            <w:r>
                              <w:rPr>
                                <w:noProof/>
                                <w:sz w:val="32"/>
                              </w:rPr>
                              <w:drawing>
                                <wp:inline distT="0" distB="0" distL="0" distR="0" wp14:anchorId="399EEC6B" wp14:editId="20E09007">
                                  <wp:extent cx="542925" cy="542925"/>
                                  <wp:effectExtent l="0" t="0" r="9525" b="9525"/>
                                  <wp:docPr id="2" name="Картина 2" descr="Описание: 1377431_520453928043451_1138734177_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Картина 1" descr="Описание: 1377431_520453928043451_1138734177_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2925" cy="542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952C51" w14:textId="77777777" w:rsidR="00F239EA" w:rsidRDefault="00F239EA" w:rsidP="00F239EA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5AD1D5F9" w14:textId="77777777" w:rsidR="00F239EA" w:rsidRDefault="00F239EA" w:rsidP="00F239EA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sz w:val="32"/>
                              </w:rPr>
                            </w:pPr>
                          </w:p>
                          <w:p w14:paraId="3F0A944A" w14:textId="77777777" w:rsidR="00F239EA" w:rsidRPr="0022347F" w:rsidRDefault="00F239EA" w:rsidP="00F239EA">
                            <w:pPr>
                              <w:pStyle w:val="11"/>
                              <w:pBdr>
                                <w:bottom w:val="single" w:sz="4" w:space="1" w:color="auto"/>
                              </w:pBdr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13E7A4C4" w14:textId="77777777" w:rsidR="00F239EA" w:rsidRDefault="00F239EA" w:rsidP="00F239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6F768" id="Текстово поле 1" o:spid="_x0000_s1027" type="#_x0000_t202" style="position:absolute;margin-left:-25.7pt;margin-top:9.3pt;width:54.7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">
                <v:textbox>
                  <w:txbxContent>
                    <w:p w14:paraId="69958ED3" w14:textId="77777777" w:rsidR="00F239EA" w:rsidRDefault="00F239EA" w:rsidP="00F239EA">
                      <w:pPr>
                        <w:ind w:left="0" w:firstLine="0"/>
                        <w:rPr>
                          <w:b/>
                          <w:sz w:val="32"/>
                          <w:szCs w:val="32"/>
                          <w:lang w:val="ru-RU"/>
                        </w:rPr>
                      </w:pPr>
                      <w:r>
                        <w:rPr>
                          <w:noProof/>
                          <w:sz w:val="32"/>
                        </w:rPr>
                        <w:drawing>
                          <wp:inline distT="0" distB="0" distL="0" distR="0" wp14:anchorId="399EEC6B" wp14:editId="20E09007">
                            <wp:extent cx="542925" cy="542925"/>
                            <wp:effectExtent l="0" t="0" r="9525" b="9525"/>
                            <wp:docPr id="2" name="Картина 2" descr="Описание: 1377431_520453928043451_1138734177_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Картина 1" descr="Описание: 1377431_520453928043451_1138734177_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2925" cy="542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952C51" w14:textId="77777777" w:rsidR="00F239EA" w:rsidRDefault="00F239EA" w:rsidP="00F239EA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5AD1D5F9" w14:textId="77777777" w:rsidR="00F239EA" w:rsidRDefault="00F239EA" w:rsidP="00F239EA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sz w:val="32"/>
                        </w:rPr>
                      </w:pPr>
                    </w:p>
                    <w:p w14:paraId="3F0A944A" w14:textId="77777777" w:rsidR="00F239EA" w:rsidRPr="0022347F" w:rsidRDefault="00F239EA" w:rsidP="00F239EA">
                      <w:pPr>
                        <w:pStyle w:val="11"/>
                        <w:pBdr>
                          <w:bottom w:val="single" w:sz="4" w:space="1" w:color="auto"/>
                        </w:pBdr>
                        <w:rPr>
                          <w:rFonts w:ascii="Times New Roman" w:hAnsi="Times New Roman"/>
                          <w:sz w:val="32"/>
                          <w:szCs w:val="32"/>
                          <w:lang w:val="en-US"/>
                        </w:rPr>
                      </w:pPr>
                    </w:p>
                    <w:p w14:paraId="13E7A4C4" w14:textId="77777777" w:rsidR="00F239EA" w:rsidRDefault="00F239EA" w:rsidP="00F239EA"/>
                  </w:txbxContent>
                </v:textbox>
              </v:shape>
            </w:pict>
          </mc:Fallback>
        </mc:AlternateContent>
      </w:r>
      <w:r w:rsidRPr="00F239EA">
        <w:rPr>
          <w:b/>
          <w:color w:val="000000"/>
        </w:rPr>
        <w:t xml:space="preserve"> </w:t>
      </w:r>
    </w:p>
    <w:p w14:paraId="48231D6A" w14:textId="77777777" w:rsidR="00F239EA" w:rsidRPr="00F239EA" w:rsidRDefault="00F239EA" w:rsidP="00F239EA">
      <w:pPr>
        <w:rPr>
          <w:rFonts w:eastAsiaTheme="minorEastAsia"/>
          <w:color w:val="auto"/>
          <w:kern w:val="0"/>
          <w14:ligatures w14:val="none"/>
        </w:rPr>
      </w:pPr>
      <w:r w:rsidRPr="00F239EA">
        <w:rPr>
          <w:b/>
          <w:color w:val="000000"/>
        </w:rPr>
        <w:t xml:space="preserve"> </w:t>
      </w:r>
    </w:p>
    <w:p w14:paraId="062C36F7" w14:textId="77777777" w:rsidR="00F239EA" w:rsidRPr="00F239EA" w:rsidRDefault="00F239EA" w:rsidP="00F239EA">
      <w:pPr>
        <w:spacing w:after="200" w:line="276" w:lineRule="auto"/>
        <w:ind w:left="0" w:firstLine="0"/>
        <w:rPr>
          <w:rFonts w:eastAsiaTheme="minorEastAsia"/>
          <w:b/>
          <w:color w:val="auto"/>
          <w:kern w:val="0"/>
          <w:u w:val="single"/>
          <w14:ligatures w14:val="none"/>
        </w:rPr>
      </w:pPr>
    </w:p>
    <w:p w14:paraId="694551D5" w14:textId="77777777" w:rsidR="00F239EA" w:rsidRPr="00F239EA" w:rsidRDefault="00F239EA" w:rsidP="00F239EA">
      <w:pPr>
        <w:spacing w:after="200" w:line="276" w:lineRule="auto"/>
        <w:ind w:left="0" w:firstLine="0"/>
        <w:jc w:val="center"/>
        <w:rPr>
          <w:rFonts w:eastAsiaTheme="minorEastAsia"/>
          <w:color w:val="365F91"/>
          <w:kern w:val="0"/>
          <w:sz w:val="20"/>
          <w:szCs w:val="20"/>
          <w14:ligatures w14:val="none"/>
        </w:rPr>
      </w:pPr>
      <w:r w:rsidRPr="00F239EA">
        <w:rPr>
          <w:rFonts w:eastAsiaTheme="minorEastAsia"/>
          <w:b/>
          <w:color w:val="365F91"/>
          <w:kern w:val="0"/>
          <w:sz w:val="20"/>
          <w:szCs w:val="20"/>
          <w14:ligatures w14:val="none"/>
        </w:rPr>
        <w:t>ОСНОВНО УЧИЛИЩЕ „ХРИСТО БОТЕВ” С.КАМБУРОВО, ОБЩ.ОМУРТАГ</w:t>
      </w:r>
    </w:p>
    <w:p w14:paraId="236149BF" w14:textId="77777777" w:rsidR="00F239EA" w:rsidRPr="00F239EA" w:rsidRDefault="00F239EA" w:rsidP="00F239EA">
      <w:pPr>
        <w:pBdr>
          <w:bottom w:val="single" w:sz="4" w:space="0" w:color="auto"/>
        </w:pBdr>
        <w:spacing w:after="200" w:line="276" w:lineRule="auto"/>
        <w:ind w:left="0" w:firstLine="0"/>
        <w:jc w:val="center"/>
        <w:rPr>
          <w:rFonts w:eastAsia="Calibri"/>
          <w:color w:val="365F91"/>
          <w:kern w:val="0"/>
          <w:lang w:eastAsia="en-US"/>
          <w14:ligatures w14:val="none"/>
        </w:rPr>
      </w:pPr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ул. «</w:t>
      </w:r>
      <w:proofErr w:type="spellStart"/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Палатица</w:t>
      </w:r>
      <w:proofErr w:type="spellEnd"/>
      <w:r w:rsidRPr="00F239EA">
        <w:rPr>
          <w:rFonts w:eastAsia="Calibri"/>
          <w:b/>
          <w:color w:val="365F91"/>
          <w:kern w:val="0"/>
          <w:lang w:eastAsia="en-US"/>
          <w14:ligatures w14:val="none"/>
        </w:rPr>
        <w:t>» №3,тел. 0877611905,e-mail: info-2520105@edu.mon.bg</w:t>
      </w:r>
    </w:p>
    <w:p w14:paraId="0E531163" w14:textId="77777777" w:rsidR="00F239EA" w:rsidRDefault="00F239EA" w:rsidP="00F239EA">
      <w:pPr>
        <w:rPr>
          <w:b/>
          <w:sz w:val="26"/>
        </w:rPr>
      </w:pPr>
    </w:p>
    <w:p w14:paraId="106737BD" w14:textId="77777777" w:rsidR="00F239EA" w:rsidRPr="00F239EA" w:rsidRDefault="00F239EA" w:rsidP="00F239EA">
      <w:r w:rsidRPr="00F239EA">
        <w:t>До Директора на ОУ „Христо Ботев“ – с. Камбурово</w:t>
      </w:r>
    </w:p>
    <w:p w14:paraId="23CEAD14" w14:textId="2C9C77BC" w:rsidR="00F239EA" w:rsidRDefault="00F239EA" w:rsidP="00F239EA">
      <w:pPr>
        <w:rPr>
          <w:b/>
          <w:sz w:val="26"/>
        </w:rPr>
      </w:pPr>
    </w:p>
    <w:p w14:paraId="4AD28EE3" w14:textId="77777777" w:rsidR="00F239EA" w:rsidRDefault="00F239EA" w:rsidP="00F239EA">
      <w:pPr>
        <w:jc w:val="center"/>
        <w:rPr>
          <w:b/>
          <w:sz w:val="26"/>
        </w:rPr>
      </w:pPr>
    </w:p>
    <w:p w14:paraId="7F7CB315" w14:textId="77777777" w:rsidR="00F239EA" w:rsidRPr="00F239EA" w:rsidRDefault="00F239EA" w:rsidP="00F239EA">
      <w:pPr>
        <w:jc w:val="center"/>
      </w:pPr>
      <w:r w:rsidRPr="00F239EA">
        <w:rPr>
          <w:b/>
          <w:sz w:val="32"/>
        </w:rPr>
        <w:t>ДОКЛАД</w:t>
      </w:r>
    </w:p>
    <w:p w14:paraId="6DEF1826" w14:textId="77777777" w:rsidR="00F239EA" w:rsidRPr="00F239EA" w:rsidRDefault="00F239EA" w:rsidP="00F239EA">
      <w:pPr>
        <w:jc w:val="center"/>
      </w:pPr>
      <w:r w:rsidRPr="00F239EA">
        <w:rPr>
          <w:b/>
          <w:sz w:val="26"/>
        </w:rPr>
        <w:t>на Комисията по управление на качеството</w:t>
      </w:r>
    </w:p>
    <w:p w14:paraId="087E5CD3" w14:textId="77777777" w:rsidR="00F239EA" w:rsidRPr="00F239EA" w:rsidRDefault="00F239EA" w:rsidP="00F239EA">
      <w:pPr>
        <w:jc w:val="center"/>
      </w:pPr>
      <w:r w:rsidRPr="00F239EA">
        <w:rPr>
          <w:sz w:val="22"/>
        </w:rPr>
        <w:t>за проведеното самооценяване и изпълнението на мерките за повишаване качеството</w:t>
      </w:r>
    </w:p>
    <w:p w14:paraId="72BBB73B" w14:textId="77777777" w:rsidR="00F239EA" w:rsidRPr="00F239EA" w:rsidRDefault="00F239EA" w:rsidP="00F239EA">
      <w:pPr>
        <w:jc w:val="center"/>
      </w:pPr>
      <w:r w:rsidRPr="00F239EA">
        <w:rPr>
          <w:b/>
        </w:rPr>
        <w:t>за учебната 2026/2027 година</w:t>
      </w:r>
    </w:p>
    <w:p w14:paraId="64EC23FE" w14:textId="37D903C1" w:rsidR="00F239EA" w:rsidRPr="00F239EA" w:rsidRDefault="00F239EA" w:rsidP="00F239EA">
      <w:pPr>
        <w:pStyle w:val="1"/>
        <w:jc w:val="left"/>
        <w:rPr>
          <w:b/>
          <w:sz w:val="28"/>
          <w:szCs w:val="28"/>
        </w:rPr>
      </w:pPr>
      <w:r w:rsidRPr="00F239EA">
        <w:rPr>
          <w:b/>
          <w:sz w:val="28"/>
          <w:szCs w:val="28"/>
          <w:lang w:val="en-US"/>
        </w:rPr>
        <w:t>I.</w:t>
      </w:r>
      <w:r w:rsidRPr="00F239EA">
        <w:rPr>
          <w:b/>
          <w:sz w:val="28"/>
          <w:szCs w:val="28"/>
        </w:rPr>
        <w:t>ОСНОВАНИЕ И ЦЕЛ</w:t>
      </w:r>
    </w:p>
    <w:p w14:paraId="522DA755" w14:textId="77777777" w:rsidR="00F239EA" w:rsidRPr="00F239EA" w:rsidRDefault="00F239EA" w:rsidP="00CD026E">
      <w:pPr>
        <w:jc w:val="both"/>
      </w:pPr>
      <w:r w:rsidRPr="00F239EA">
        <w:t>Настоящият доклад е изготвен от Комисията по управление на качеството въз основа на Програмата за прилагане на мерки за повишаване качеството на образованието за учебната 2026/2027 година и събраните доказателства от проведеното самооценяване и мониторинг.</w:t>
      </w:r>
    </w:p>
    <w:p w14:paraId="3C793C79" w14:textId="77777777" w:rsidR="00F239EA" w:rsidRPr="00F239EA" w:rsidRDefault="00F239EA" w:rsidP="00CD026E">
      <w:pPr>
        <w:jc w:val="both"/>
      </w:pPr>
      <w:r w:rsidRPr="00F239EA">
        <w:t>Целта е да се установи степента на изпълнение на планираните мерки, да се анализират резултатите, да се откроят силните страни и областите за подобрение и да се предложат конкретни коригиращи действия.</w:t>
      </w:r>
    </w:p>
    <w:p w14:paraId="52FDF362" w14:textId="77777777" w:rsidR="00F239EA" w:rsidRDefault="00F239EA" w:rsidP="00F239EA">
      <w:pPr>
        <w:pStyle w:val="1"/>
        <w:jc w:val="left"/>
        <w:rPr>
          <w:b/>
          <w:sz w:val="28"/>
          <w:szCs w:val="28"/>
        </w:rPr>
      </w:pPr>
    </w:p>
    <w:p w14:paraId="1211CA92" w14:textId="1CFA8CF2" w:rsidR="00F239EA" w:rsidRPr="00F239EA" w:rsidRDefault="00F239EA" w:rsidP="00F239EA">
      <w:pPr>
        <w:pStyle w:val="1"/>
        <w:jc w:val="left"/>
        <w:rPr>
          <w:b/>
          <w:sz w:val="28"/>
          <w:szCs w:val="28"/>
        </w:rPr>
      </w:pPr>
      <w:r w:rsidRPr="00F239EA">
        <w:rPr>
          <w:b/>
          <w:sz w:val="28"/>
          <w:szCs w:val="28"/>
        </w:rPr>
        <w:t>II. СЪСТАВ НА КОМИСИЯТА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280"/>
        <w:gridCol w:w="3328"/>
        <w:gridCol w:w="3280"/>
      </w:tblGrid>
      <w:tr w:rsidR="00F239EA" w:rsidRPr="00F239EA" w14:paraId="7CFAA0E5" w14:textId="77777777" w:rsidTr="00FD6E43">
        <w:trPr>
          <w:jc w:val="center"/>
        </w:trPr>
        <w:tc>
          <w:tcPr>
            <w:tcW w:w="3280" w:type="dxa"/>
            <w:vAlign w:val="center"/>
          </w:tcPr>
          <w:p w14:paraId="4F9509F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№</w:t>
            </w:r>
          </w:p>
        </w:tc>
        <w:tc>
          <w:tcPr>
            <w:tcW w:w="3280" w:type="dxa"/>
            <w:vAlign w:val="center"/>
          </w:tcPr>
          <w:p w14:paraId="23AD560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Име и длъжност</w:t>
            </w:r>
          </w:p>
        </w:tc>
        <w:tc>
          <w:tcPr>
            <w:tcW w:w="3280" w:type="dxa"/>
            <w:vAlign w:val="center"/>
          </w:tcPr>
          <w:p w14:paraId="4BC91A1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Функция в комисията</w:t>
            </w:r>
          </w:p>
        </w:tc>
      </w:tr>
      <w:tr w:rsidR="00F239EA" w:rsidRPr="00F239EA" w14:paraId="696D2C21" w14:textId="77777777" w:rsidTr="00FD6E43">
        <w:trPr>
          <w:jc w:val="center"/>
        </w:trPr>
        <w:tc>
          <w:tcPr>
            <w:tcW w:w="3280" w:type="dxa"/>
            <w:vAlign w:val="center"/>
          </w:tcPr>
          <w:p w14:paraId="35FB686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1</w:t>
            </w:r>
          </w:p>
        </w:tc>
        <w:tc>
          <w:tcPr>
            <w:tcW w:w="3280" w:type="dxa"/>
            <w:vAlign w:val="center"/>
          </w:tcPr>
          <w:p w14:paraId="08E110F6" w14:textId="77777777" w:rsidR="00F239EA" w:rsidRPr="00F239EA" w:rsidRDefault="00F239EA" w:rsidP="00FD6E43">
            <w:pPr>
              <w:rPr>
                <w:lang w:val="bg-BG"/>
              </w:rPr>
            </w:pPr>
            <w:proofErr w:type="spellStart"/>
            <w:r w:rsidRPr="00F239EA">
              <w:rPr>
                <w:lang w:val="bg-BG"/>
              </w:rPr>
              <w:t>Юзел</w:t>
            </w:r>
            <w:proofErr w:type="spellEnd"/>
            <w:r w:rsidRPr="00F239EA">
              <w:rPr>
                <w:lang w:val="bg-BG"/>
              </w:rPr>
              <w:t xml:space="preserve"> Османова</w:t>
            </w:r>
          </w:p>
        </w:tc>
        <w:tc>
          <w:tcPr>
            <w:tcW w:w="3280" w:type="dxa"/>
            <w:vAlign w:val="center"/>
          </w:tcPr>
          <w:p w14:paraId="3D54632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Председател</w:t>
            </w:r>
          </w:p>
        </w:tc>
      </w:tr>
      <w:tr w:rsidR="00F239EA" w:rsidRPr="00F239EA" w14:paraId="0ACA5714" w14:textId="77777777" w:rsidTr="00FD6E43">
        <w:trPr>
          <w:jc w:val="center"/>
        </w:trPr>
        <w:tc>
          <w:tcPr>
            <w:tcW w:w="3280" w:type="dxa"/>
            <w:vAlign w:val="center"/>
          </w:tcPr>
          <w:p w14:paraId="1C42E11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2</w:t>
            </w:r>
          </w:p>
        </w:tc>
        <w:tc>
          <w:tcPr>
            <w:tcW w:w="3280" w:type="dxa"/>
            <w:vAlign w:val="center"/>
          </w:tcPr>
          <w:p w14:paraId="4CC1961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Петя Чолакова</w:t>
            </w:r>
          </w:p>
        </w:tc>
        <w:tc>
          <w:tcPr>
            <w:tcW w:w="3280" w:type="dxa"/>
            <w:vAlign w:val="center"/>
          </w:tcPr>
          <w:p w14:paraId="39A85B7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Член</w:t>
            </w:r>
          </w:p>
        </w:tc>
      </w:tr>
      <w:tr w:rsidR="00F239EA" w:rsidRPr="00F239EA" w14:paraId="74B7A0E1" w14:textId="77777777" w:rsidTr="00FD6E43">
        <w:trPr>
          <w:jc w:val="center"/>
        </w:trPr>
        <w:tc>
          <w:tcPr>
            <w:tcW w:w="3280" w:type="dxa"/>
            <w:vAlign w:val="center"/>
          </w:tcPr>
          <w:p w14:paraId="0F7B422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3</w:t>
            </w:r>
          </w:p>
        </w:tc>
        <w:tc>
          <w:tcPr>
            <w:tcW w:w="3280" w:type="dxa"/>
            <w:vAlign w:val="center"/>
          </w:tcPr>
          <w:p w14:paraId="06A4B7B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Евгени Колев</w:t>
            </w:r>
          </w:p>
        </w:tc>
        <w:tc>
          <w:tcPr>
            <w:tcW w:w="3280" w:type="dxa"/>
            <w:vAlign w:val="center"/>
          </w:tcPr>
          <w:p w14:paraId="7829BFF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Член</w:t>
            </w:r>
          </w:p>
        </w:tc>
      </w:tr>
      <w:tr w:rsidR="00F239EA" w:rsidRPr="00F239EA" w14:paraId="78203700" w14:textId="77777777" w:rsidTr="00FD6E43">
        <w:trPr>
          <w:jc w:val="center"/>
        </w:trPr>
        <w:tc>
          <w:tcPr>
            <w:tcW w:w="3280" w:type="dxa"/>
            <w:vAlign w:val="center"/>
          </w:tcPr>
          <w:p w14:paraId="43A3D2B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4</w:t>
            </w:r>
          </w:p>
        </w:tc>
        <w:tc>
          <w:tcPr>
            <w:tcW w:w="3280" w:type="dxa"/>
            <w:vAlign w:val="center"/>
          </w:tcPr>
          <w:p w14:paraId="7ED6D35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………………………………</w:t>
            </w:r>
          </w:p>
        </w:tc>
        <w:tc>
          <w:tcPr>
            <w:tcW w:w="3280" w:type="dxa"/>
            <w:vAlign w:val="center"/>
          </w:tcPr>
          <w:p w14:paraId="1276F1A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Член/при необходимост</w:t>
            </w:r>
          </w:p>
        </w:tc>
      </w:tr>
    </w:tbl>
    <w:p w14:paraId="736EDDC6" w14:textId="77777777" w:rsidR="00F239EA" w:rsidRDefault="00F239EA" w:rsidP="00F239EA">
      <w:pPr>
        <w:pStyle w:val="1"/>
        <w:jc w:val="left"/>
        <w:rPr>
          <w:b/>
          <w:sz w:val="28"/>
          <w:szCs w:val="28"/>
        </w:rPr>
      </w:pPr>
    </w:p>
    <w:p w14:paraId="06EAFDD4" w14:textId="77777777" w:rsidR="00F239EA" w:rsidRPr="00F239EA" w:rsidRDefault="00F239EA" w:rsidP="00F239EA">
      <w:pPr>
        <w:pStyle w:val="1"/>
        <w:jc w:val="left"/>
        <w:rPr>
          <w:b/>
          <w:sz w:val="28"/>
          <w:szCs w:val="28"/>
        </w:rPr>
      </w:pPr>
      <w:r w:rsidRPr="00F239EA">
        <w:rPr>
          <w:b/>
          <w:sz w:val="28"/>
          <w:szCs w:val="28"/>
        </w:rPr>
        <w:t>III. ИНФОРМАЦИЯ ЗА ВЪТРЕШНАТА И ВЪНШНАТА СРЕДА</w:t>
      </w:r>
    </w:p>
    <w:p w14:paraId="00186731" w14:textId="77777777" w:rsidR="00F239EA" w:rsidRPr="00F239EA" w:rsidRDefault="00F239EA" w:rsidP="00F239EA">
      <w:r w:rsidRPr="00F239EA">
        <w:t>1. Брой ученици: __________; паралелки: __________; групи за ЦОУД: __________.</w:t>
      </w:r>
    </w:p>
    <w:p w14:paraId="433B669E" w14:textId="77777777" w:rsidR="00F239EA" w:rsidRPr="00F239EA" w:rsidRDefault="00F239EA" w:rsidP="00F239EA">
      <w:r w:rsidRPr="00F239EA">
        <w:t>2. Основни особености на училищната среда: ________________________________________________.</w:t>
      </w:r>
    </w:p>
    <w:p w14:paraId="58DC8E7E" w14:textId="77777777" w:rsidR="00F239EA" w:rsidRPr="00F239EA" w:rsidRDefault="00F239EA" w:rsidP="00F239EA">
      <w:r w:rsidRPr="00F239EA">
        <w:t>3. Основни промени/условия през периода: ________________________________________________.</w:t>
      </w:r>
    </w:p>
    <w:p w14:paraId="2053701C" w14:textId="77777777" w:rsidR="00F239EA" w:rsidRPr="00F239EA" w:rsidRDefault="00F239EA" w:rsidP="00F239EA">
      <w:r w:rsidRPr="00F239EA">
        <w:t>4. Ресурсна и материална обезпеченост: ________________________________________________.</w:t>
      </w:r>
    </w:p>
    <w:p w14:paraId="3F34D8DB" w14:textId="77777777" w:rsidR="00F239EA" w:rsidRDefault="00F239EA" w:rsidP="00F239EA">
      <w:pPr>
        <w:pStyle w:val="1"/>
        <w:jc w:val="left"/>
        <w:rPr>
          <w:b/>
          <w:sz w:val="28"/>
          <w:szCs w:val="28"/>
        </w:rPr>
      </w:pPr>
    </w:p>
    <w:p w14:paraId="3C00B112" w14:textId="77777777" w:rsidR="00F239EA" w:rsidRPr="00F239EA" w:rsidRDefault="00F239EA" w:rsidP="00F239EA">
      <w:pPr>
        <w:pStyle w:val="1"/>
        <w:jc w:val="left"/>
        <w:rPr>
          <w:b/>
          <w:sz w:val="28"/>
          <w:szCs w:val="28"/>
        </w:rPr>
      </w:pPr>
      <w:r w:rsidRPr="00F239EA">
        <w:rPr>
          <w:b/>
          <w:sz w:val="28"/>
          <w:szCs w:val="28"/>
        </w:rPr>
        <w:t>IV. ИЗПОЛЗВАНИ ИНСТРУМЕНТИ И ДОКАЗАТЕЛСТВА</w:t>
      </w:r>
    </w:p>
    <w:p w14:paraId="0195E3A6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анализ на резултати от НВО и вътрешни оценявания;</w:t>
      </w:r>
    </w:p>
    <w:p w14:paraId="6E4AFE31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наблюдение на учебни часове;</w:t>
      </w:r>
    </w:p>
    <w:p w14:paraId="4E06820E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анкети и въпросници;</w:t>
      </w:r>
    </w:p>
    <w:p w14:paraId="6AB839CF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анализ на отсъствията;</w:t>
      </w:r>
    </w:p>
    <w:p w14:paraId="388EBB87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анализ на квалификационната дейност;</w:t>
      </w:r>
    </w:p>
    <w:p w14:paraId="56BCF126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t>протоколи, справки, регистри и контролни карти;</w:t>
      </w:r>
    </w:p>
    <w:p w14:paraId="297C271B" w14:textId="77777777" w:rsidR="00F239EA" w:rsidRPr="00F239EA" w:rsidRDefault="00F239EA" w:rsidP="00F239EA">
      <w:pPr>
        <w:pStyle w:val="a"/>
        <w:rPr>
          <w:rFonts w:ascii="Times New Roman" w:hAnsi="Times New Roman" w:cs="Times New Roman"/>
          <w:lang w:val="bg-BG"/>
        </w:rPr>
      </w:pPr>
      <w:r w:rsidRPr="00F239EA">
        <w:rPr>
          <w:rFonts w:ascii="Times New Roman" w:hAnsi="Times New Roman" w:cs="Times New Roman"/>
          <w:lang w:val="bg-BG"/>
        </w:rPr>
        <w:lastRenderedPageBreak/>
        <w:t>доказателства за извънкласни, проектни и партньорски дейности.</w:t>
      </w:r>
    </w:p>
    <w:p w14:paraId="1AF50AA8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V. РЕЗУЛТАТИ ПО ОБЛАСТИ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08"/>
        <w:gridCol w:w="2156"/>
        <w:gridCol w:w="2156"/>
        <w:gridCol w:w="2156"/>
        <w:gridCol w:w="2156"/>
      </w:tblGrid>
      <w:tr w:rsidR="00F239EA" w:rsidRPr="00F239EA" w14:paraId="630A7C19" w14:textId="77777777" w:rsidTr="00FD6E43">
        <w:trPr>
          <w:jc w:val="center"/>
        </w:trPr>
        <w:tc>
          <w:tcPr>
            <w:tcW w:w="1968" w:type="dxa"/>
            <w:vAlign w:val="center"/>
          </w:tcPr>
          <w:p w14:paraId="45A68C5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Област</w:t>
            </w:r>
          </w:p>
        </w:tc>
        <w:tc>
          <w:tcPr>
            <w:tcW w:w="1968" w:type="dxa"/>
            <w:vAlign w:val="center"/>
          </w:tcPr>
          <w:p w14:paraId="216215F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Установено състояние</w:t>
            </w:r>
          </w:p>
        </w:tc>
        <w:tc>
          <w:tcPr>
            <w:tcW w:w="1968" w:type="dxa"/>
            <w:vAlign w:val="center"/>
          </w:tcPr>
          <w:p w14:paraId="4AF12E9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Силни страни</w:t>
            </w:r>
          </w:p>
        </w:tc>
        <w:tc>
          <w:tcPr>
            <w:tcW w:w="1968" w:type="dxa"/>
            <w:vAlign w:val="center"/>
          </w:tcPr>
          <w:p w14:paraId="219662B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Области за подобрение</w:t>
            </w:r>
          </w:p>
        </w:tc>
        <w:tc>
          <w:tcPr>
            <w:tcW w:w="1968" w:type="dxa"/>
            <w:vAlign w:val="center"/>
          </w:tcPr>
          <w:p w14:paraId="21555E2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Доказателства</w:t>
            </w:r>
          </w:p>
        </w:tc>
      </w:tr>
      <w:tr w:rsidR="00F239EA" w:rsidRPr="00F239EA" w14:paraId="7065667B" w14:textId="77777777" w:rsidTr="00FD6E43">
        <w:trPr>
          <w:jc w:val="center"/>
        </w:trPr>
        <w:tc>
          <w:tcPr>
            <w:tcW w:w="1968" w:type="dxa"/>
            <w:vAlign w:val="center"/>
          </w:tcPr>
          <w:p w14:paraId="2447BB2D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1. Управление и ресурси</w:t>
            </w:r>
          </w:p>
        </w:tc>
        <w:tc>
          <w:tcPr>
            <w:tcW w:w="1968" w:type="dxa"/>
            <w:vAlign w:val="center"/>
          </w:tcPr>
          <w:p w14:paraId="6EE47CFE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4E9C1FB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5678E09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764C83B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</w:tr>
      <w:tr w:rsidR="00F239EA" w:rsidRPr="00F239EA" w14:paraId="08F73AC4" w14:textId="77777777" w:rsidTr="00FD6E43">
        <w:trPr>
          <w:jc w:val="center"/>
        </w:trPr>
        <w:tc>
          <w:tcPr>
            <w:tcW w:w="1968" w:type="dxa"/>
            <w:vAlign w:val="center"/>
          </w:tcPr>
          <w:p w14:paraId="7D1971A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2. Образователен процес</w:t>
            </w:r>
          </w:p>
        </w:tc>
        <w:tc>
          <w:tcPr>
            <w:tcW w:w="1968" w:type="dxa"/>
            <w:vAlign w:val="center"/>
          </w:tcPr>
          <w:p w14:paraId="5429B59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5F29067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43E94F6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689721C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</w:tr>
      <w:tr w:rsidR="00F239EA" w:rsidRPr="00F239EA" w14:paraId="09B2890E" w14:textId="77777777" w:rsidTr="00FD6E43">
        <w:trPr>
          <w:jc w:val="center"/>
        </w:trPr>
        <w:tc>
          <w:tcPr>
            <w:tcW w:w="1968" w:type="dxa"/>
            <w:vAlign w:val="center"/>
          </w:tcPr>
          <w:p w14:paraId="0F962D8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3. Приобщаване и климат</w:t>
            </w:r>
          </w:p>
        </w:tc>
        <w:tc>
          <w:tcPr>
            <w:tcW w:w="1968" w:type="dxa"/>
            <w:vAlign w:val="center"/>
          </w:tcPr>
          <w:p w14:paraId="0F5D29A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04129E9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595ADAE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0D8D884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</w:tr>
      <w:tr w:rsidR="00F239EA" w:rsidRPr="00F239EA" w14:paraId="25B925F0" w14:textId="77777777" w:rsidTr="00FD6E43">
        <w:trPr>
          <w:jc w:val="center"/>
        </w:trPr>
        <w:tc>
          <w:tcPr>
            <w:tcW w:w="1968" w:type="dxa"/>
            <w:vAlign w:val="center"/>
          </w:tcPr>
          <w:p w14:paraId="21408F7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4. Учители и професионално развитие</w:t>
            </w:r>
          </w:p>
        </w:tc>
        <w:tc>
          <w:tcPr>
            <w:tcW w:w="1968" w:type="dxa"/>
            <w:vAlign w:val="center"/>
          </w:tcPr>
          <w:p w14:paraId="44CC969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77BA91F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4B7FCDB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010486E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</w:tr>
      <w:tr w:rsidR="00F239EA" w:rsidRPr="00F239EA" w14:paraId="3533A352" w14:textId="77777777" w:rsidTr="00FD6E43">
        <w:trPr>
          <w:jc w:val="center"/>
        </w:trPr>
        <w:tc>
          <w:tcPr>
            <w:tcW w:w="1968" w:type="dxa"/>
            <w:vAlign w:val="center"/>
          </w:tcPr>
          <w:p w14:paraId="4AF13AF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5. Партньорство и удовлетвореност</w:t>
            </w:r>
          </w:p>
        </w:tc>
        <w:tc>
          <w:tcPr>
            <w:tcW w:w="1968" w:type="dxa"/>
            <w:vAlign w:val="center"/>
          </w:tcPr>
          <w:p w14:paraId="2370AFE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3517E9C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716F98F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  <w:tc>
          <w:tcPr>
            <w:tcW w:w="1968" w:type="dxa"/>
            <w:vAlign w:val="center"/>
          </w:tcPr>
          <w:p w14:paraId="614BD4E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……………………</w:t>
            </w:r>
          </w:p>
        </w:tc>
      </w:tr>
    </w:tbl>
    <w:p w14:paraId="190D4EDE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VI. АНАЛИЗ НА ОСНОВНИТЕ ПОКАЗАТЕЛИ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417"/>
        <w:gridCol w:w="1968"/>
        <w:gridCol w:w="1968"/>
        <w:gridCol w:w="1968"/>
        <w:gridCol w:w="1968"/>
      </w:tblGrid>
      <w:tr w:rsidR="00F239EA" w:rsidRPr="00F239EA" w14:paraId="4BF8237B" w14:textId="77777777" w:rsidTr="00FD6E43">
        <w:trPr>
          <w:jc w:val="center"/>
        </w:trPr>
        <w:tc>
          <w:tcPr>
            <w:tcW w:w="1968" w:type="dxa"/>
            <w:vAlign w:val="center"/>
          </w:tcPr>
          <w:p w14:paraId="2E97587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Показател</w:t>
            </w:r>
          </w:p>
        </w:tc>
        <w:tc>
          <w:tcPr>
            <w:tcW w:w="1968" w:type="dxa"/>
            <w:vAlign w:val="center"/>
          </w:tcPr>
          <w:p w14:paraId="7F29A17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Предходен период</w:t>
            </w:r>
          </w:p>
        </w:tc>
        <w:tc>
          <w:tcPr>
            <w:tcW w:w="1968" w:type="dxa"/>
            <w:vAlign w:val="center"/>
          </w:tcPr>
          <w:p w14:paraId="7B2398E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Текущ период</w:t>
            </w:r>
          </w:p>
        </w:tc>
        <w:tc>
          <w:tcPr>
            <w:tcW w:w="1968" w:type="dxa"/>
            <w:vAlign w:val="center"/>
          </w:tcPr>
          <w:p w14:paraId="1FADFE4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Динамика</w:t>
            </w:r>
          </w:p>
        </w:tc>
        <w:tc>
          <w:tcPr>
            <w:tcW w:w="1968" w:type="dxa"/>
            <w:vAlign w:val="center"/>
          </w:tcPr>
          <w:p w14:paraId="7100EFB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Извод</w:t>
            </w:r>
          </w:p>
        </w:tc>
      </w:tr>
      <w:tr w:rsidR="00F239EA" w:rsidRPr="00F239EA" w14:paraId="172CEC5F" w14:textId="77777777" w:rsidTr="00FD6E43">
        <w:trPr>
          <w:jc w:val="center"/>
        </w:trPr>
        <w:tc>
          <w:tcPr>
            <w:tcW w:w="1968" w:type="dxa"/>
            <w:vAlign w:val="center"/>
          </w:tcPr>
          <w:p w14:paraId="0975F8E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Резултати от НВО – БЕЛ</w:t>
            </w:r>
          </w:p>
        </w:tc>
        <w:tc>
          <w:tcPr>
            <w:tcW w:w="1968" w:type="dxa"/>
            <w:vAlign w:val="center"/>
          </w:tcPr>
          <w:p w14:paraId="0DDB94B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3BE5B4B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7652575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4FEECCA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5D9E1FF4" w14:textId="77777777" w:rsidTr="00FD6E43">
        <w:trPr>
          <w:jc w:val="center"/>
        </w:trPr>
        <w:tc>
          <w:tcPr>
            <w:tcW w:w="1968" w:type="dxa"/>
            <w:vAlign w:val="center"/>
          </w:tcPr>
          <w:p w14:paraId="3174AE9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Резултати от НВО – математика</w:t>
            </w:r>
          </w:p>
        </w:tc>
        <w:tc>
          <w:tcPr>
            <w:tcW w:w="1968" w:type="dxa"/>
            <w:vAlign w:val="center"/>
          </w:tcPr>
          <w:p w14:paraId="645B760E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23CCD9B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04C836A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0FE4F52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19908406" w14:textId="77777777" w:rsidTr="00FD6E43">
        <w:trPr>
          <w:jc w:val="center"/>
        </w:trPr>
        <w:tc>
          <w:tcPr>
            <w:tcW w:w="1968" w:type="dxa"/>
            <w:vAlign w:val="center"/>
          </w:tcPr>
          <w:p w14:paraId="163CA95D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Среден успех</w:t>
            </w:r>
          </w:p>
        </w:tc>
        <w:tc>
          <w:tcPr>
            <w:tcW w:w="1968" w:type="dxa"/>
            <w:vAlign w:val="center"/>
          </w:tcPr>
          <w:p w14:paraId="303A007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3C30D17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37E07BD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39FC27D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1A341EAE" w14:textId="77777777" w:rsidTr="00FD6E43">
        <w:trPr>
          <w:jc w:val="center"/>
        </w:trPr>
        <w:tc>
          <w:tcPr>
            <w:tcW w:w="1968" w:type="dxa"/>
            <w:vAlign w:val="center"/>
          </w:tcPr>
          <w:p w14:paraId="5825A0C3" w14:textId="77777777" w:rsidR="00F239EA" w:rsidRPr="00F239EA" w:rsidRDefault="00F239EA" w:rsidP="00FD6E43">
            <w:pPr>
              <w:rPr>
                <w:lang w:val="bg-BG"/>
              </w:rPr>
            </w:pPr>
            <w:proofErr w:type="spellStart"/>
            <w:r w:rsidRPr="00F239EA">
              <w:rPr>
                <w:lang w:val="bg-BG"/>
              </w:rPr>
              <w:t>Неизвинени</w:t>
            </w:r>
            <w:proofErr w:type="spellEnd"/>
            <w:r w:rsidRPr="00F239EA">
              <w:rPr>
                <w:lang w:val="bg-BG"/>
              </w:rPr>
              <w:t xml:space="preserve"> отсъствия</w:t>
            </w:r>
          </w:p>
        </w:tc>
        <w:tc>
          <w:tcPr>
            <w:tcW w:w="1968" w:type="dxa"/>
            <w:vAlign w:val="center"/>
          </w:tcPr>
          <w:p w14:paraId="369536B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56147E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5010239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63213F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1D15048A" w14:textId="77777777" w:rsidTr="00FD6E43">
        <w:trPr>
          <w:jc w:val="center"/>
        </w:trPr>
        <w:tc>
          <w:tcPr>
            <w:tcW w:w="1968" w:type="dxa"/>
            <w:vAlign w:val="center"/>
          </w:tcPr>
          <w:p w14:paraId="5C89C50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Участие в извънкласни дейности</w:t>
            </w:r>
          </w:p>
        </w:tc>
        <w:tc>
          <w:tcPr>
            <w:tcW w:w="1968" w:type="dxa"/>
            <w:vAlign w:val="center"/>
          </w:tcPr>
          <w:p w14:paraId="2C58E39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91F818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78B8ECE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966854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141054E7" w14:textId="77777777" w:rsidTr="00FD6E43">
        <w:trPr>
          <w:jc w:val="center"/>
        </w:trPr>
        <w:tc>
          <w:tcPr>
            <w:tcW w:w="1968" w:type="dxa"/>
            <w:vAlign w:val="center"/>
          </w:tcPr>
          <w:p w14:paraId="4A5BD7A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Квалификационна активност</w:t>
            </w:r>
          </w:p>
        </w:tc>
        <w:tc>
          <w:tcPr>
            <w:tcW w:w="1968" w:type="dxa"/>
            <w:vAlign w:val="center"/>
          </w:tcPr>
          <w:p w14:paraId="406C2FD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1749B6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417ABD1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CB62E0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28A4AE3F" w14:textId="77777777" w:rsidTr="00FD6E43">
        <w:trPr>
          <w:jc w:val="center"/>
        </w:trPr>
        <w:tc>
          <w:tcPr>
            <w:tcW w:w="1968" w:type="dxa"/>
            <w:vAlign w:val="center"/>
          </w:tcPr>
          <w:p w14:paraId="5195E8A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Сигнали/прояви на тормоз и агресия</w:t>
            </w:r>
          </w:p>
        </w:tc>
        <w:tc>
          <w:tcPr>
            <w:tcW w:w="1968" w:type="dxa"/>
            <w:vAlign w:val="center"/>
          </w:tcPr>
          <w:p w14:paraId="7F0B141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70FF81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AACD2D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03211EB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  <w:tr w:rsidR="00F239EA" w:rsidRPr="00F239EA" w14:paraId="07E7CE5E" w14:textId="77777777" w:rsidTr="00FD6E43">
        <w:trPr>
          <w:jc w:val="center"/>
        </w:trPr>
        <w:tc>
          <w:tcPr>
            <w:tcW w:w="1968" w:type="dxa"/>
            <w:vAlign w:val="center"/>
          </w:tcPr>
          <w:p w14:paraId="50BD773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Удовлетвореност на родители/ученици</w:t>
            </w:r>
          </w:p>
        </w:tc>
        <w:tc>
          <w:tcPr>
            <w:tcW w:w="1968" w:type="dxa"/>
            <w:vAlign w:val="center"/>
          </w:tcPr>
          <w:p w14:paraId="0F9338A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DF1E11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35541E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58CE92E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</w:tr>
    </w:tbl>
    <w:p w14:paraId="62E4A312" w14:textId="5B2D81A3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728"/>
        <w:gridCol w:w="2111"/>
        <w:gridCol w:w="1461"/>
        <w:gridCol w:w="3166"/>
        <w:gridCol w:w="3166"/>
      </w:tblGrid>
      <w:tr w:rsidR="00F239EA" w:rsidRPr="00F239EA" w14:paraId="24FF762E" w14:textId="77777777" w:rsidTr="00FD6E43">
        <w:trPr>
          <w:jc w:val="center"/>
        </w:trPr>
        <w:tc>
          <w:tcPr>
            <w:tcW w:w="1968" w:type="dxa"/>
            <w:vAlign w:val="center"/>
          </w:tcPr>
          <w:p w14:paraId="7850C8D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№</w:t>
            </w:r>
          </w:p>
        </w:tc>
        <w:tc>
          <w:tcPr>
            <w:tcW w:w="1968" w:type="dxa"/>
            <w:vAlign w:val="center"/>
          </w:tcPr>
          <w:p w14:paraId="4E36087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Мярка</w:t>
            </w:r>
          </w:p>
        </w:tc>
        <w:tc>
          <w:tcPr>
            <w:tcW w:w="1968" w:type="dxa"/>
            <w:vAlign w:val="center"/>
          </w:tcPr>
          <w:p w14:paraId="09EFC32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Изпълнение %</w:t>
            </w:r>
          </w:p>
        </w:tc>
        <w:tc>
          <w:tcPr>
            <w:tcW w:w="1968" w:type="dxa"/>
            <w:vAlign w:val="center"/>
          </w:tcPr>
          <w:p w14:paraId="4E1D932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Резултат</w:t>
            </w:r>
          </w:p>
        </w:tc>
        <w:tc>
          <w:tcPr>
            <w:tcW w:w="1968" w:type="dxa"/>
            <w:vAlign w:val="center"/>
          </w:tcPr>
          <w:p w14:paraId="5FA3ABB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Необходими корекции</w:t>
            </w:r>
          </w:p>
        </w:tc>
      </w:tr>
      <w:tr w:rsidR="00F239EA" w:rsidRPr="00F239EA" w14:paraId="7A86107C" w14:textId="77777777" w:rsidTr="00FD6E43">
        <w:trPr>
          <w:jc w:val="center"/>
        </w:trPr>
        <w:tc>
          <w:tcPr>
            <w:tcW w:w="1968" w:type="dxa"/>
            <w:vAlign w:val="center"/>
          </w:tcPr>
          <w:p w14:paraId="77658F5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1</w:t>
            </w:r>
          </w:p>
        </w:tc>
        <w:tc>
          <w:tcPr>
            <w:tcW w:w="1968" w:type="dxa"/>
            <w:vAlign w:val="center"/>
          </w:tcPr>
          <w:p w14:paraId="0E39B5A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Диагностика; анализ на резултатите; допълнителна работа; междинно проследяване</w:t>
            </w:r>
          </w:p>
        </w:tc>
        <w:tc>
          <w:tcPr>
            <w:tcW w:w="1968" w:type="dxa"/>
            <w:vAlign w:val="center"/>
          </w:tcPr>
          <w:p w14:paraId="56FAC3F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6D3D0E6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5A5E9BA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64856BDD" w14:textId="77777777" w:rsidTr="00FD6E43">
        <w:trPr>
          <w:jc w:val="center"/>
        </w:trPr>
        <w:tc>
          <w:tcPr>
            <w:tcW w:w="1968" w:type="dxa"/>
            <w:vAlign w:val="center"/>
          </w:tcPr>
          <w:p w14:paraId="0433557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lastRenderedPageBreak/>
              <w:t>2</w:t>
            </w:r>
          </w:p>
        </w:tc>
        <w:tc>
          <w:tcPr>
            <w:tcW w:w="1968" w:type="dxa"/>
            <w:vAlign w:val="center"/>
          </w:tcPr>
          <w:p w14:paraId="4061953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Проследяване на ученици с трудности и изявени способности; диференциране</w:t>
            </w:r>
          </w:p>
        </w:tc>
        <w:tc>
          <w:tcPr>
            <w:tcW w:w="1968" w:type="dxa"/>
            <w:vAlign w:val="center"/>
          </w:tcPr>
          <w:p w14:paraId="7AA6053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4E221B1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0D75352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62A1BCFC" w14:textId="77777777" w:rsidTr="00FD6E43">
        <w:trPr>
          <w:jc w:val="center"/>
        </w:trPr>
        <w:tc>
          <w:tcPr>
            <w:tcW w:w="1968" w:type="dxa"/>
            <w:vAlign w:val="center"/>
          </w:tcPr>
          <w:p w14:paraId="6D87F4CB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3</w:t>
            </w:r>
          </w:p>
        </w:tc>
        <w:tc>
          <w:tcPr>
            <w:tcW w:w="1968" w:type="dxa"/>
            <w:vAlign w:val="center"/>
          </w:tcPr>
          <w:p w14:paraId="13C7051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Посещения в час; обратна връзка; споделяне на добри практики; интерактивни и дигитални методи</w:t>
            </w:r>
          </w:p>
        </w:tc>
        <w:tc>
          <w:tcPr>
            <w:tcW w:w="1968" w:type="dxa"/>
            <w:vAlign w:val="center"/>
          </w:tcPr>
          <w:p w14:paraId="551AE1D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03573F4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4522C9B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34EF4DF9" w14:textId="77777777" w:rsidTr="00FD6E43">
        <w:trPr>
          <w:jc w:val="center"/>
        </w:trPr>
        <w:tc>
          <w:tcPr>
            <w:tcW w:w="1968" w:type="dxa"/>
            <w:vAlign w:val="center"/>
          </w:tcPr>
          <w:p w14:paraId="71DBF64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4</w:t>
            </w:r>
          </w:p>
        </w:tc>
        <w:tc>
          <w:tcPr>
            <w:tcW w:w="1968" w:type="dxa"/>
            <w:vAlign w:val="center"/>
          </w:tcPr>
          <w:p w14:paraId="1E83B66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Превенция на тормоз/агресия; подкрепа; дейности за толерантност и безопасност</w:t>
            </w:r>
          </w:p>
        </w:tc>
        <w:tc>
          <w:tcPr>
            <w:tcW w:w="1968" w:type="dxa"/>
            <w:vAlign w:val="center"/>
          </w:tcPr>
          <w:p w14:paraId="3DF907F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5B2C52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064234C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6D6AF32E" w14:textId="77777777" w:rsidTr="00FD6E43">
        <w:trPr>
          <w:jc w:val="center"/>
        </w:trPr>
        <w:tc>
          <w:tcPr>
            <w:tcW w:w="1968" w:type="dxa"/>
            <w:vAlign w:val="center"/>
          </w:tcPr>
          <w:p w14:paraId="5B8F0C3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5</w:t>
            </w:r>
          </w:p>
        </w:tc>
        <w:tc>
          <w:tcPr>
            <w:tcW w:w="1968" w:type="dxa"/>
            <w:vAlign w:val="center"/>
          </w:tcPr>
          <w:p w14:paraId="19D4941E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 xml:space="preserve">Ежеседмичен/месечен мониторинг; контакт със семейства; </w:t>
            </w:r>
            <w:proofErr w:type="spellStart"/>
            <w:r w:rsidRPr="00F239EA">
              <w:rPr>
                <w:lang w:val="bg-BG"/>
              </w:rPr>
              <w:t>междусекторно</w:t>
            </w:r>
            <w:proofErr w:type="spellEnd"/>
            <w:r w:rsidRPr="00F239EA">
              <w:rPr>
                <w:lang w:val="bg-BG"/>
              </w:rPr>
              <w:t xml:space="preserve"> взаимодействие</w:t>
            </w:r>
          </w:p>
        </w:tc>
        <w:tc>
          <w:tcPr>
            <w:tcW w:w="1968" w:type="dxa"/>
            <w:vAlign w:val="center"/>
          </w:tcPr>
          <w:p w14:paraId="0B42F93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235FCDA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2D60961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077DB2DC" w14:textId="77777777" w:rsidTr="00FD6E43">
        <w:trPr>
          <w:jc w:val="center"/>
        </w:trPr>
        <w:tc>
          <w:tcPr>
            <w:tcW w:w="1968" w:type="dxa"/>
            <w:vAlign w:val="center"/>
          </w:tcPr>
          <w:p w14:paraId="3B000B1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6</w:t>
            </w:r>
          </w:p>
        </w:tc>
        <w:tc>
          <w:tcPr>
            <w:tcW w:w="1968" w:type="dxa"/>
            <w:vAlign w:val="center"/>
          </w:tcPr>
          <w:p w14:paraId="0BB67A6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План за квалификация според установени потребности; вътрешен обмен</w:t>
            </w:r>
          </w:p>
        </w:tc>
        <w:tc>
          <w:tcPr>
            <w:tcW w:w="1968" w:type="dxa"/>
            <w:vAlign w:val="center"/>
          </w:tcPr>
          <w:p w14:paraId="72827D5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310184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6B7F236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724A755A" w14:textId="77777777" w:rsidTr="00FD6E43">
        <w:trPr>
          <w:jc w:val="center"/>
        </w:trPr>
        <w:tc>
          <w:tcPr>
            <w:tcW w:w="1968" w:type="dxa"/>
            <w:vAlign w:val="center"/>
          </w:tcPr>
          <w:p w14:paraId="7C435B63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7</w:t>
            </w:r>
          </w:p>
        </w:tc>
        <w:tc>
          <w:tcPr>
            <w:tcW w:w="1968" w:type="dxa"/>
            <w:vAlign w:val="center"/>
          </w:tcPr>
          <w:p w14:paraId="3F15F16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Консултации, тематични срещи, обратна връзка, включване в инициативи</w:t>
            </w:r>
          </w:p>
        </w:tc>
        <w:tc>
          <w:tcPr>
            <w:tcW w:w="1968" w:type="dxa"/>
            <w:vAlign w:val="center"/>
          </w:tcPr>
          <w:p w14:paraId="47D9FF5D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1126668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0939324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17B84DE0" w14:textId="77777777" w:rsidTr="00FD6E43">
        <w:trPr>
          <w:jc w:val="center"/>
        </w:trPr>
        <w:tc>
          <w:tcPr>
            <w:tcW w:w="1968" w:type="dxa"/>
            <w:vAlign w:val="center"/>
          </w:tcPr>
          <w:p w14:paraId="2D84FA4D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8</w:t>
            </w:r>
          </w:p>
        </w:tc>
        <w:tc>
          <w:tcPr>
            <w:tcW w:w="1968" w:type="dxa"/>
            <w:vAlign w:val="center"/>
          </w:tcPr>
          <w:p w14:paraId="6183388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Клубове, спорт, творчество, конкурси, патриотични и културни инициативи</w:t>
            </w:r>
          </w:p>
        </w:tc>
        <w:tc>
          <w:tcPr>
            <w:tcW w:w="1968" w:type="dxa"/>
            <w:vAlign w:val="center"/>
          </w:tcPr>
          <w:p w14:paraId="021BB99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7CAB413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50F30FF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233880F2" w14:textId="77777777" w:rsidTr="00FD6E43">
        <w:trPr>
          <w:jc w:val="center"/>
        </w:trPr>
        <w:tc>
          <w:tcPr>
            <w:tcW w:w="1968" w:type="dxa"/>
            <w:vAlign w:val="center"/>
          </w:tcPr>
          <w:p w14:paraId="1490475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9</w:t>
            </w:r>
          </w:p>
        </w:tc>
        <w:tc>
          <w:tcPr>
            <w:tcW w:w="1968" w:type="dxa"/>
            <w:vAlign w:val="center"/>
          </w:tcPr>
          <w:p w14:paraId="7E0EB57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 xml:space="preserve">Участие в НП/проекти и </w:t>
            </w:r>
            <w:r w:rsidRPr="00F239EA">
              <w:rPr>
                <w:lang w:val="bg-BG"/>
              </w:rPr>
              <w:lastRenderedPageBreak/>
              <w:t>ефективно използване на наличната база</w:t>
            </w:r>
          </w:p>
        </w:tc>
        <w:tc>
          <w:tcPr>
            <w:tcW w:w="1968" w:type="dxa"/>
            <w:vAlign w:val="center"/>
          </w:tcPr>
          <w:p w14:paraId="1553972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lastRenderedPageBreak/>
              <w:t>____</w:t>
            </w:r>
          </w:p>
        </w:tc>
        <w:tc>
          <w:tcPr>
            <w:tcW w:w="1968" w:type="dxa"/>
            <w:vAlign w:val="center"/>
          </w:tcPr>
          <w:p w14:paraId="42DA8A9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55045B89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  <w:tr w:rsidR="00F239EA" w:rsidRPr="00F239EA" w14:paraId="188C6928" w14:textId="77777777" w:rsidTr="00FD6E43">
        <w:trPr>
          <w:jc w:val="center"/>
        </w:trPr>
        <w:tc>
          <w:tcPr>
            <w:tcW w:w="1968" w:type="dxa"/>
            <w:vAlign w:val="center"/>
          </w:tcPr>
          <w:p w14:paraId="49B7862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lastRenderedPageBreak/>
              <w:t>10</w:t>
            </w:r>
          </w:p>
        </w:tc>
        <w:tc>
          <w:tcPr>
            <w:tcW w:w="1968" w:type="dxa"/>
            <w:vAlign w:val="center"/>
          </w:tcPr>
          <w:p w14:paraId="20A24F8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Събиране на данни, анализ, доклад, коригиращи мерки и проследяване</w:t>
            </w:r>
          </w:p>
        </w:tc>
        <w:tc>
          <w:tcPr>
            <w:tcW w:w="1968" w:type="dxa"/>
            <w:vAlign w:val="center"/>
          </w:tcPr>
          <w:p w14:paraId="0DD19AD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</w:t>
            </w:r>
          </w:p>
        </w:tc>
        <w:tc>
          <w:tcPr>
            <w:tcW w:w="1968" w:type="dxa"/>
            <w:vAlign w:val="center"/>
          </w:tcPr>
          <w:p w14:paraId="3D2E6880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  <w:tc>
          <w:tcPr>
            <w:tcW w:w="1968" w:type="dxa"/>
            <w:vAlign w:val="center"/>
          </w:tcPr>
          <w:p w14:paraId="386BBF0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________________________________</w:t>
            </w:r>
          </w:p>
        </w:tc>
      </w:tr>
    </w:tbl>
    <w:p w14:paraId="3456D5A2" w14:textId="77777777" w:rsidR="00CD026E" w:rsidRDefault="00CD026E" w:rsidP="00CD026E">
      <w:pPr>
        <w:pStyle w:val="1"/>
        <w:jc w:val="left"/>
        <w:rPr>
          <w:b/>
          <w:sz w:val="28"/>
          <w:szCs w:val="28"/>
        </w:rPr>
      </w:pPr>
    </w:p>
    <w:p w14:paraId="5DAACF70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bookmarkStart w:id="0" w:name="_GoBack"/>
      <w:bookmarkEnd w:id="0"/>
      <w:r w:rsidRPr="00CD026E">
        <w:rPr>
          <w:b/>
          <w:sz w:val="28"/>
          <w:szCs w:val="28"/>
        </w:rPr>
        <w:t>VIII. ПОСТИЖЕНИЯ И ДОБРИ ПРАКТИКИ</w:t>
      </w:r>
    </w:p>
    <w:p w14:paraId="7CE4E675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746A107C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24075A29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491AAD23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036427C8" w14:textId="77777777" w:rsidR="00CD026E" w:rsidRDefault="00CD026E" w:rsidP="00CD026E">
      <w:pPr>
        <w:pStyle w:val="1"/>
        <w:jc w:val="left"/>
        <w:rPr>
          <w:b/>
          <w:sz w:val="28"/>
          <w:szCs w:val="28"/>
        </w:rPr>
      </w:pPr>
    </w:p>
    <w:p w14:paraId="1F70F42E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IX. ОБЛАСТИ, НУЖДАЕЩИ СЕ ОТ ПОДОБРЕНИЕ</w:t>
      </w:r>
    </w:p>
    <w:p w14:paraId="4B5441BB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7A6A8589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6391DA78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6D77179D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0CD1E311" w14:textId="77777777" w:rsidR="00F239EA" w:rsidRPr="00F239EA" w:rsidRDefault="00F239EA" w:rsidP="00F239EA">
      <w:r w:rsidRPr="00F239EA">
        <w:t>• __________________________________________________________________________</w:t>
      </w:r>
    </w:p>
    <w:p w14:paraId="435A89C5" w14:textId="77777777" w:rsidR="00CD026E" w:rsidRDefault="00CD026E" w:rsidP="00CD026E">
      <w:pPr>
        <w:pStyle w:val="1"/>
        <w:jc w:val="left"/>
        <w:rPr>
          <w:b/>
          <w:sz w:val="28"/>
          <w:szCs w:val="28"/>
        </w:rPr>
      </w:pPr>
    </w:p>
    <w:p w14:paraId="6B00AE8F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X. ПРЕДЛОЖЕНИЯ ЗА КОРИГИРАЩИ МЕРКИ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28"/>
        <w:gridCol w:w="2076"/>
        <w:gridCol w:w="2076"/>
        <w:gridCol w:w="2076"/>
        <w:gridCol w:w="2076"/>
      </w:tblGrid>
      <w:tr w:rsidR="00F239EA" w:rsidRPr="00F239EA" w14:paraId="4C930C7B" w14:textId="77777777" w:rsidTr="00FD6E43">
        <w:trPr>
          <w:jc w:val="center"/>
        </w:trPr>
        <w:tc>
          <w:tcPr>
            <w:tcW w:w="1968" w:type="dxa"/>
            <w:vAlign w:val="center"/>
          </w:tcPr>
          <w:p w14:paraId="1435844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Проблем/потребност</w:t>
            </w:r>
          </w:p>
        </w:tc>
        <w:tc>
          <w:tcPr>
            <w:tcW w:w="1968" w:type="dxa"/>
            <w:vAlign w:val="center"/>
          </w:tcPr>
          <w:p w14:paraId="642194F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Коригираща мярка</w:t>
            </w:r>
          </w:p>
        </w:tc>
        <w:tc>
          <w:tcPr>
            <w:tcW w:w="1968" w:type="dxa"/>
            <w:vAlign w:val="center"/>
          </w:tcPr>
          <w:p w14:paraId="775C2EB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Отговорно лице</w:t>
            </w:r>
          </w:p>
        </w:tc>
        <w:tc>
          <w:tcPr>
            <w:tcW w:w="1968" w:type="dxa"/>
            <w:vAlign w:val="center"/>
          </w:tcPr>
          <w:p w14:paraId="267895F8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Срок</w:t>
            </w:r>
          </w:p>
        </w:tc>
        <w:tc>
          <w:tcPr>
            <w:tcW w:w="1968" w:type="dxa"/>
            <w:vAlign w:val="center"/>
          </w:tcPr>
          <w:p w14:paraId="7B1E183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b/>
                <w:lang w:val="bg-BG"/>
              </w:rPr>
              <w:t>Индикатор за резултат</w:t>
            </w:r>
          </w:p>
        </w:tc>
      </w:tr>
      <w:tr w:rsidR="00F239EA" w:rsidRPr="00F239EA" w14:paraId="26E62116" w14:textId="77777777" w:rsidTr="00FD6E43">
        <w:trPr>
          <w:jc w:val="center"/>
        </w:trPr>
        <w:tc>
          <w:tcPr>
            <w:tcW w:w="1968" w:type="dxa"/>
            <w:vAlign w:val="center"/>
          </w:tcPr>
          <w:p w14:paraId="4052AE1D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EEE69C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5B5D9A17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0ED3C2C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182A395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</w:tr>
      <w:tr w:rsidR="00F239EA" w:rsidRPr="00F239EA" w14:paraId="7B4ED553" w14:textId="77777777" w:rsidTr="00FD6E43">
        <w:trPr>
          <w:jc w:val="center"/>
        </w:trPr>
        <w:tc>
          <w:tcPr>
            <w:tcW w:w="1968" w:type="dxa"/>
            <w:vAlign w:val="center"/>
          </w:tcPr>
          <w:p w14:paraId="65900D1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62537C8E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7DE32D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625076F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43F07895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</w:tr>
      <w:tr w:rsidR="00F239EA" w:rsidRPr="00F239EA" w14:paraId="4774947F" w14:textId="77777777" w:rsidTr="00FD6E43">
        <w:trPr>
          <w:jc w:val="center"/>
        </w:trPr>
        <w:tc>
          <w:tcPr>
            <w:tcW w:w="1968" w:type="dxa"/>
            <w:vAlign w:val="center"/>
          </w:tcPr>
          <w:p w14:paraId="1A5AD24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2940E041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8E7F2E2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55D96B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626B3F9F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</w:tr>
      <w:tr w:rsidR="00F239EA" w:rsidRPr="00F239EA" w14:paraId="33EB4F51" w14:textId="77777777" w:rsidTr="00FD6E43">
        <w:trPr>
          <w:jc w:val="center"/>
        </w:trPr>
        <w:tc>
          <w:tcPr>
            <w:tcW w:w="1968" w:type="dxa"/>
            <w:vAlign w:val="center"/>
          </w:tcPr>
          <w:p w14:paraId="5E71AEE4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4A4F4A1A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5EDAA92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0598119E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  <w:tc>
          <w:tcPr>
            <w:tcW w:w="1968" w:type="dxa"/>
            <w:vAlign w:val="center"/>
          </w:tcPr>
          <w:p w14:paraId="35E882B6" w14:textId="77777777" w:rsidR="00F239EA" w:rsidRPr="00F239EA" w:rsidRDefault="00F239EA" w:rsidP="00FD6E43">
            <w:pPr>
              <w:rPr>
                <w:lang w:val="bg-BG"/>
              </w:rPr>
            </w:pPr>
            <w:r w:rsidRPr="00F239EA">
              <w:rPr>
                <w:lang w:val="bg-BG"/>
              </w:rPr>
              <w:t>________________</w:t>
            </w:r>
          </w:p>
        </w:tc>
      </w:tr>
    </w:tbl>
    <w:p w14:paraId="14A2C489" w14:textId="77777777" w:rsidR="00CD026E" w:rsidRDefault="00CD026E" w:rsidP="00CD026E">
      <w:pPr>
        <w:pStyle w:val="1"/>
        <w:jc w:val="left"/>
        <w:rPr>
          <w:b/>
          <w:sz w:val="28"/>
          <w:szCs w:val="28"/>
        </w:rPr>
      </w:pPr>
    </w:p>
    <w:p w14:paraId="654EB00A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XI. ОБОБЩЕНА САМООЦЕНКА</w:t>
      </w:r>
    </w:p>
    <w:p w14:paraId="16C452C4" w14:textId="77777777" w:rsidR="00F239EA" w:rsidRPr="00F239EA" w:rsidRDefault="00F239EA" w:rsidP="00F239EA">
      <w:r w:rsidRPr="00F239EA">
        <w:t xml:space="preserve">На база на събраните доказателства Комисията определя общото състояние на качеството като: </w:t>
      </w:r>
      <w:r w:rsidRPr="00F239EA">
        <w:rPr>
          <w:rFonts w:ascii="Segoe UI Symbol" w:hAnsi="Segoe UI Symbol" w:cs="Segoe UI Symbol"/>
        </w:rPr>
        <w:t>☐</w:t>
      </w:r>
      <w:r w:rsidRPr="00F239EA">
        <w:t xml:space="preserve"> отлично </w:t>
      </w:r>
      <w:r w:rsidRPr="00F239EA">
        <w:rPr>
          <w:rFonts w:ascii="Segoe UI Symbol" w:hAnsi="Segoe UI Symbol" w:cs="Segoe UI Symbol"/>
        </w:rPr>
        <w:t>☐</w:t>
      </w:r>
      <w:r w:rsidRPr="00F239EA">
        <w:t xml:space="preserve"> много добро </w:t>
      </w:r>
      <w:r w:rsidRPr="00F239EA">
        <w:rPr>
          <w:rFonts w:ascii="Segoe UI Symbol" w:hAnsi="Segoe UI Symbol" w:cs="Segoe UI Symbol"/>
        </w:rPr>
        <w:t>☐</w:t>
      </w:r>
      <w:r w:rsidRPr="00F239EA">
        <w:t xml:space="preserve"> добро </w:t>
      </w:r>
      <w:r w:rsidRPr="00F239EA">
        <w:rPr>
          <w:rFonts w:ascii="Segoe UI Symbol" w:hAnsi="Segoe UI Symbol" w:cs="Segoe UI Symbol"/>
        </w:rPr>
        <w:t>☐</w:t>
      </w:r>
      <w:r w:rsidRPr="00F239EA">
        <w:t xml:space="preserve"> нуждаещо се от подобрение.</w:t>
      </w:r>
    </w:p>
    <w:p w14:paraId="04A7E899" w14:textId="77777777" w:rsidR="00F239EA" w:rsidRPr="00F239EA" w:rsidRDefault="00F239EA" w:rsidP="00F239EA">
      <w:r w:rsidRPr="00F239EA">
        <w:t>Мотиви: ____________________________________________________________________________</w:t>
      </w:r>
    </w:p>
    <w:p w14:paraId="0980289D" w14:textId="77777777" w:rsidR="00CD026E" w:rsidRDefault="00CD026E" w:rsidP="00CD026E">
      <w:pPr>
        <w:pStyle w:val="1"/>
        <w:jc w:val="left"/>
        <w:rPr>
          <w:b/>
          <w:sz w:val="28"/>
          <w:szCs w:val="28"/>
        </w:rPr>
      </w:pPr>
    </w:p>
    <w:p w14:paraId="3892DC52" w14:textId="77777777" w:rsidR="00F239EA" w:rsidRPr="00CD026E" w:rsidRDefault="00F239EA" w:rsidP="00CD026E">
      <w:pPr>
        <w:pStyle w:val="1"/>
        <w:jc w:val="left"/>
        <w:rPr>
          <w:b/>
          <w:sz w:val="28"/>
          <w:szCs w:val="28"/>
        </w:rPr>
      </w:pPr>
      <w:r w:rsidRPr="00CD026E">
        <w:rPr>
          <w:b/>
          <w:sz w:val="28"/>
          <w:szCs w:val="28"/>
        </w:rPr>
        <w:t>XII. ЗАКЛЮЧЕНИЕ</w:t>
      </w:r>
    </w:p>
    <w:p w14:paraId="751B0C1B" w14:textId="77777777" w:rsidR="00F239EA" w:rsidRPr="00F239EA" w:rsidRDefault="00F239EA" w:rsidP="00F239EA">
      <w:r w:rsidRPr="00F239EA">
        <w:t>Комисията счита, че резултатите от самооценяването следва да бъдат използвани като основа за планиране на конкретни мерки за подобрение през следващия период. Докладът се представя на директора и се предлага за обсъждане от Педагогическия съвет.</w:t>
      </w:r>
    </w:p>
    <w:p w14:paraId="29AC4B3D" w14:textId="77777777" w:rsidR="00F239EA" w:rsidRPr="00F239EA" w:rsidRDefault="00F239EA" w:rsidP="00F239EA"/>
    <w:p w14:paraId="51CF3E7F" w14:textId="77777777" w:rsidR="00F239EA" w:rsidRPr="00F239EA" w:rsidRDefault="00F239EA" w:rsidP="00F239EA">
      <w:pPr>
        <w:jc w:val="center"/>
      </w:pPr>
      <w:r w:rsidRPr="00F239EA">
        <w:rPr>
          <w:sz w:val="20"/>
        </w:rPr>
        <w:t>Председател на Комисията: __________________________</w:t>
      </w:r>
    </w:p>
    <w:p w14:paraId="169D7817" w14:textId="77777777" w:rsidR="00F239EA" w:rsidRPr="00F239EA" w:rsidRDefault="00F239EA" w:rsidP="00F239EA">
      <w:pPr>
        <w:jc w:val="center"/>
      </w:pPr>
      <w:r w:rsidRPr="00F239EA">
        <w:rPr>
          <w:sz w:val="20"/>
        </w:rPr>
        <w:t>Членове: ___________________________________________</w:t>
      </w:r>
    </w:p>
    <w:p w14:paraId="3214B7B0" w14:textId="77777777" w:rsidR="00F239EA" w:rsidRPr="00F239EA" w:rsidRDefault="00F239EA" w:rsidP="00F239EA">
      <w:pPr>
        <w:jc w:val="center"/>
      </w:pPr>
      <w:r w:rsidRPr="00F239EA">
        <w:rPr>
          <w:sz w:val="20"/>
        </w:rPr>
        <w:t>Дата: __________________</w:t>
      </w:r>
    </w:p>
    <w:p w14:paraId="6FBE6D2C" w14:textId="77777777" w:rsidR="00F239EA" w:rsidRPr="003E5C63" w:rsidRDefault="00F239EA">
      <w:pPr>
        <w:spacing w:after="0" w:line="259" w:lineRule="auto"/>
        <w:ind w:left="0" w:firstLine="0"/>
        <w:jc w:val="both"/>
      </w:pPr>
    </w:p>
    <w:sectPr w:rsidR="00F239EA" w:rsidRPr="003E5C63">
      <w:pgSz w:w="11921" w:h="16850"/>
      <w:pgMar w:top="646" w:right="540" w:bottom="392" w:left="73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E19E1A8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52361"/>
    <w:multiLevelType w:val="hybridMultilevel"/>
    <w:tmpl w:val="EA1604A0"/>
    <w:lvl w:ilvl="0" w:tplc="C33C768C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0EC484">
      <w:start w:val="1"/>
      <w:numFmt w:val="bullet"/>
      <w:lvlText w:val="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E2ED38">
      <w:start w:val="1"/>
      <w:numFmt w:val="bullet"/>
      <w:lvlText w:val="▪"/>
      <w:lvlJc w:val="left"/>
      <w:pPr>
        <w:ind w:left="26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1EFBA4">
      <w:start w:val="1"/>
      <w:numFmt w:val="bullet"/>
      <w:lvlText w:val="•"/>
      <w:lvlJc w:val="left"/>
      <w:pPr>
        <w:ind w:left="34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021368">
      <w:start w:val="1"/>
      <w:numFmt w:val="bullet"/>
      <w:lvlText w:val="o"/>
      <w:lvlJc w:val="left"/>
      <w:pPr>
        <w:ind w:left="41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B68F918">
      <w:start w:val="1"/>
      <w:numFmt w:val="bullet"/>
      <w:lvlText w:val="▪"/>
      <w:lvlJc w:val="left"/>
      <w:pPr>
        <w:ind w:left="48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D0CA28">
      <w:start w:val="1"/>
      <w:numFmt w:val="bullet"/>
      <w:lvlText w:val="•"/>
      <w:lvlJc w:val="left"/>
      <w:pPr>
        <w:ind w:left="55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47C4392">
      <w:start w:val="1"/>
      <w:numFmt w:val="bullet"/>
      <w:lvlText w:val="o"/>
      <w:lvlJc w:val="left"/>
      <w:pPr>
        <w:ind w:left="62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DAD002">
      <w:start w:val="1"/>
      <w:numFmt w:val="bullet"/>
      <w:lvlText w:val="▪"/>
      <w:lvlJc w:val="left"/>
      <w:pPr>
        <w:ind w:left="70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1961015"/>
    <w:multiLevelType w:val="hybridMultilevel"/>
    <w:tmpl w:val="2D80ECA2"/>
    <w:lvl w:ilvl="0" w:tplc="9AFE969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AEBAF2">
      <w:start w:val="1"/>
      <w:numFmt w:val="decimal"/>
      <w:lvlText w:val="%2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1ECCEE">
      <w:start w:val="1"/>
      <w:numFmt w:val="lowerRoman"/>
      <w:lvlText w:val="%3"/>
      <w:lvlJc w:val="left"/>
      <w:pPr>
        <w:ind w:left="21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28BB40">
      <w:start w:val="1"/>
      <w:numFmt w:val="decimal"/>
      <w:lvlText w:val="%4"/>
      <w:lvlJc w:val="left"/>
      <w:pPr>
        <w:ind w:left="28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882D42">
      <w:start w:val="1"/>
      <w:numFmt w:val="lowerLetter"/>
      <w:lvlText w:val="%5"/>
      <w:lvlJc w:val="left"/>
      <w:pPr>
        <w:ind w:left="35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4274A">
      <w:start w:val="1"/>
      <w:numFmt w:val="lowerRoman"/>
      <w:lvlText w:val="%6"/>
      <w:lvlJc w:val="left"/>
      <w:pPr>
        <w:ind w:left="42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FE8C4A">
      <w:start w:val="1"/>
      <w:numFmt w:val="decimal"/>
      <w:lvlText w:val="%7"/>
      <w:lvlJc w:val="left"/>
      <w:pPr>
        <w:ind w:left="49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18AC6EC">
      <w:start w:val="1"/>
      <w:numFmt w:val="lowerLetter"/>
      <w:lvlText w:val="%8"/>
      <w:lvlJc w:val="left"/>
      <w:pPr>
        <w:ind w:left="57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922C3E">
      <w:start w:val="1"/>
      <w:numFmt w:val="lowerRoman"/>
      <w:lvlText w:val="%9"/>
      <w:lvlJc w:val="left"/>
      <w:pPr>
        <w:ind w:left="64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8C47BAD"/>
    <w:multiLevelType w:val="hybridMultilevel"/>
    <w:tmpl w:val="F678205C"/>
    <w:lvl w:ilvl="0" w:tplc="EFD2E53A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A4BB6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12F56C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F25166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9D44E00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688C642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6E35B0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2625EF6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D66294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0024653"/>
    <w:multiLevelType w:val="hybridMultilevel"/>
    <w:tmpl w:val="2CCAA30C"/>
    <w:lvl w:ilvl="0" w:tplc="9AE0FE40">
      <w:start w:val="1"/>
      <w:numFmt w:val="bullet"/>
      <w:lvlText w:val=""/>
      <w:lvlJc w:val="left"/>
      <w:pPr>
        <w:ind w:left="17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A8384">
      <w:start w:val="1"/>
      <w:numFmt w:val="bullet"/>
      <w:lvlText w:val="o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720418">
      <w:start w:val="1"/>
      <w:numFmt w:val="bullet"/>
      <w:lvlText w:val="▪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22F764">
      <w:start w:val="1"/>
      <w:numFmt w:val="bullet"/>
      <w:lvlText w:val="•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563B9A">
      <w:start w:val="1"/>
      <w:numFmt w:val="bullet"/>
      <w:lvlText w:val="o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4E2E2A">
      <w:start w:val="1"/>
      <w:numFmt w:val="bullet"/>
      <w:lvlText w:val="▪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580F62">
      <w:start w:val="1"/>
      <w:numFmt w:val="bullet"/>
      <w:lvlText w:val="•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200532">
      <w:start w:val="1"/>
      <w:numFmt w:val="bullet"/>
      <w:lvlText w:val="o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4000BE">
      <w:start w:val="1"/>
      <w:numFmt w:val="bullet"/>
      <w:lvlText w:val="▪"/>
      <w:lvlJc w:val="left"/>
      <w:pPr>
        <w:ind w:left="69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197140D"/>
    <w:multiLevelType w:val="hybridMultilevel"/>
    <w:tmpl w:val="F4BC865E"/>
    <w:lvl w:ilvl="0" w:tplc="5F302714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EEBDC8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7815E6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4273FE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3E9D02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83A518E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D203EEE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9865E9A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669630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4813DF7"/>
    <w:multiLevelType w:val="hybridMultilevel"/>
    <w:tmpl w:val="D6004DA6"/>
    <w:lvl w:ilvl="0" w:tplc="7130BBDE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90C42A0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AACDB8">
      <w:start w:val="1"/>
      <w:numFmt w:val="bullet"/>
      <w:lvlText w:val="▪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EEA84E">
      <w:start w:val="1"/>
      <w:numFmt w:val="bullet"/>
      <w:lvlText w:val="•"/>
      <w:lvlJc w:val="left"/>
      <w:pPr>
        <w:ind w:left="227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3EC0742">
      <w:start w:val="1"/>
      <w:numFmt w:val="bullet"/>
      <w:lvlText w:val="o"/>
      <w:lvlJc w:val="left"/>
      <w:pPr>
        <w:ind w:left="2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42ED5A">
      <w:start w:val="1"/>
      <w:numFmt w:val="bullet"/>
      <w:lvlText w:val="▪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4C0B3C">
      <w:start w:val="1"/>
      <w:numFmt w:val="bullet"/>
      <w:lvlText w:val="•"/>
      <w:lvlJc w:val="left"/>
      <w:pPr>
        <w:ind w:left="443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4CF88A">
      <w:start w:val="1"/>
      <w:numFmt w:val="bullet"/>
      <w:lvlText w:val="o"/>
      <w:lvlJc w:val="left"/>
      <w:pPr>
        <w:ind w:left="5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04624">
      <w:start w:val="1"/>
      <w:numFmt w:val="bullet"/>
      <w:lvlText w:val="▪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E596CD8"/>
    <w:multiLevelType w:val="hybridMultilevel"/>
    <w:tmpl w:val="709C6EDA"/>
    <w:lvl w:ilvl="0" w:tplc="0416362A">
      <w:start w:val="1"/>
      <w:numFmt w:val="upperRoman"/>
      <w:lvlText w:val="%1."/>
      <w:lvlJc w:val="left"/>
      <w:pPr>
        <w:ind w:left="93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95" w:hanging="360"/>
      </w:pPr>
    </w:lvl>
    <w:lvl w:ilvl="2" w:tplc="0402001B" w:tentative="1">
      <w:start w:val="1"/>
      <w:numFmt w:val="lowerRoman"/>
      <w:lvlText w:val="%3."/>
      <w:lvlJc w:val="right"/>
      <w:pPr>
        <w:ind w:left="2015" w:hanging="180"/>
      </w:pPr>
    </w:lvl>
    <w:lvl w:ilvl="3" w:tplc="0402000F" w:tentative="1">
      <w:start w:val="1"/>
      <w:numFmt w:val="decimal"/>
      <w:lvlText w:val="%4."/>
      <w:lvlJc w:val="left"/>
      <w:pPr>
        <w:ind w:left="2735" w:hanging="360"/>
      </w:pPr>
    </w:lvl>
    <w:lvl w:ilvl="4" w:tplc="04020019" w:tentative="1">
      <w:start w:val="1"/>
      <w:numFmt w:val="lowerLetter"/>
      <w:lvlText w:val="%5."/>
      <w:lvlJc w:val="left"/>
      <w:pPr>
        <w:ind w:left="3455" w:hanging="360"/>
      </w:pPr>
    </w:lvl>
    <w:lvl w:ilvl="5" w:tplc="0402001B" w:tentative="1">
      <w:start w:val="1"/>
      <w:numFmt w:val="lowerRoman"/>
      <w:lvlText w:val="%6."/>
      <w:lvlJc w:val="right"/>
      <w:pPr>
        <w:ind w:left="4175" w:hanging="180"/>
      </w:pPr>
    </w:lvl>
    <w:lvl w:ilvl="6" w:tplc="0402000F" w:tentative="1">
      <w:start w:val="1"/>
      <w:numFmt w:val="decimal"/>
      <w:lvlText w:val="%7."/>
      <w:lvlJc w:val="left"/>
      <w:pPr>
        <w:ind w:left="4895" w:hanging="360"/>
      </w:pPr>
    </w:lvl>
    <w:lvl w:ilvl="7" w:tplc="04020019" w:tentative="1">
      <w:start w:val="1"/>
      <w:numFmt w:val="lowerLetter"/>
      <w:lvlText w:val="%8."/>
      <w:lvlJc w:val="left"/>
      <w:pPr>
        <w:ind w:left="5615" w:hanging="360"/>
      </w:pPr>
    </w:lvl>
    <w:lvl w:ilvl="8" w:tplc="0402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8">
    <w:nsid w:val="28E50B56"/>
    <w:multiLevelType w:val="hybridMultilevel"/>
    <w:tmpl w:val="49360D02"/>
    <w:lvl w:ilvl="0" w:tplc="62EEBA6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AC6E42">
      <w:start w:val="1"/>
      <w:numFmt w:val="bullet"/>
      <w:lvlText w:val="o"/>
      <w:lvlJc w:val="left"/>
      <w:pPr>
        <w:ind w:left="10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CE1376">
      <w:start w:val="1"/>
      <w:numFmt w:val="bullet"/>
      <w:lvlRestart w:val="0"/>
      <w:lvlText w:val=""/>
      <w:lvlJc w:val="left"/>
      <w:pPr>
        <w:ind w:left="17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4CEAADE">
      <w:start w:val="1"/>
      <w:numFmt w:val="bullet"/>
      <w:lvlText w:val="•"/>
      <w:lvlJc w:val="left"/>
      <w:pPr>
        <w:ind w:left="2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E4B310">
      <w:start w:val="1"/>
      <w:numFmt w:val="bullet"/>
      <w:lvlText w:val="o"/>
      <w:lvlJc w:val="left"/>
      <w:pPr>
        <w:ind w:left="3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E22CBC">
      <w:start w:val="1"/>
      <w:numFmt w:val="bullet"/>
      <w:lvlText w:val="▪"/>
      <w:lvlJc w:val="left"/>
      <w:pPr>
        <w:ind w:left="39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0AE537E">
      <w:start w:val="1"/>
      <w:numFmt w:val="bullet"/>
      <w:lvlText w:val="•"/>
      <w:lvlJc w:val="left"/>
      <w:pPr>
        <w:ind w:left="4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A02A46">
      <w:start w:val="1"/>
      <w:numFmt w:val="bullet"/>
      <w:lvlText w:val="o"/>
      <w:lvlJc w:val="left"/>
      <w:pPr>
        <w:ind w:left="54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68EC58">
      <w:start w:val="1"/>
      <w:numFmt w:val="bullet"/>
      <w:lvlText w:val="▪"/>
      <w:lvlJc w:val="left"/>
      <w:pPr>
        <w:ind w:left="61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D2B5FF8"/>
    <w:multiLevelType w:val="hybridMultilevel"/>
    <w:tmpl w:val="FF723DEA"/>
    <w:lvl w:ilvl="0" w:tplc="BC14E9FC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6107C9C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72671E">
      <w:start w:val="1"/>
      <w:numFmt w:val="bullet"/>
      <w:lvlText w:val="▪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9E6F92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4C0FC0">
      <w:start w:val="1"/>
      <w:numFmt w:val="bullet"/>
      <w:lvlText w:val="o"/>
      <w:lvlJc w:val="left"/>
      <w:pPr>
        <w:ind w:left="2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DE70C8">
      <w:start w:val="1"/>
      <w:numFmt w:val="bullet"/>
      <w:lvlText w:val="▪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AC6AF3C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04F0AC">
      <w:start w:val="1"/>
      <w:numFmt w:val="bullet"/>
      <w:lvlText w:val="o"/>
      <w:lvlJc w:val="left"/>
      <w:pPr>
        <w:ind w:left="5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E7CAD66">
      <w:start w:val="1"/>
      <w:numFmt w:val="bullet"/>
      <w:lvlText w:val="▪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22E1E5E"/>
    <w:multiLevelType w:val="hybridMultilevel"/>
    <w:tmpl w:val="6C86E002"/>
    <w:lvl w:ilvl="0" w:tplc="4B9C08A8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E8E03E4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22D2B4">
      <w:start w:val="1"/>
      <w:numFmt w:val="bullet"/>
      <w:lvlText w:val="▪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908BBCE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DD0C23E">
      <w:start w:val="1"/>
      <w:numFmt w:val="bullet"/>
      <w:lvlText w:val="o"/>
      <w:lvlJc w:val="left"/>
      <w:pPr>
        <w:ind w:left="2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DC31EA">
      <w:start w:val="1"/>
      <w:numFmt w:val="bullet"/>
      <w:lvlText w:val="▪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26BB32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4CA462">
      <w:start w:val="1"/>
      <w:numFmt w:val="bullet"/>
      <w:lvlText w:val="o"/>
      <w:lvlJc w:val="left"/>
      <w:pPr>
        <w:ind w:left="5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A8BB20">
      <w:start w:val="1"/>
      <w:numFmt w:val="bullet"/>
      <w:lvlText w:val="▪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42DF1B63"/>
    <w:multiLevelType w:val="hybridMultilevel"/>
    <w:tmpl w:val="9A7CFAF0"/>
    <w:lvl w:ilvl="0" w:tplc="5F64D656">
      <w:start w:val="7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16163A">
      <w:start w:val="1"/>
      <w:numFmt w:val="bullet"/>
      <w:lvlText w:val="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945DD4">
      <w:start w:val="1"/>
      <w:numFmt w:val="bullet"/>
      <w:lvlText w:val="▪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A2DC3C">
      <w:start w:val="1"/>
      <w:numFmt w:val="bullet"/>
      <w:lvlText w:val="•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A228BC">
      <w:start w:val="1"/>
      <w:numFmt w:val="bullet"/>
      <w:lvlText w:val="o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B69994">
      <w:start w:val="1"/>
      <w:numFmt w:val="bullet"/>
      <w:lvlText w:val="▪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B236E8">
      <w:start w:val="1"/>
      <w:numFmt w:val="bullet"/>
      <w:lvlText w:val="•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B85AEA">
      <w:start w:val="1"/>
      <w:numFmt w:val="bullet"/>
      <w:lvlText w:val="o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7C232C">
      <w:start w:val="1"/>
      <w:numFmt w:val="bullet"/>
      <w:lvlText w:val="▪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65F63A3"/>
    <w:multiLevelType w:val="hybridMultilevel"/>
    <w:tmpl w:val="4DBEF636"/>
    <w:lvl w:ilvl="0" w:tplc="312E1AA0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FC08F0">
      <w:start w:val="1"/>
      <w:numFmt w:val="bullet"/>
      <w:lvlText w:val="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F27C92">
      <w:start w:val="1"/>
      <w:numFmt w:val="bullet"/>
      <w:lvlText w:val="▪"/>
      <w:lvlJc w:val="left"/>
      <w:pPr>
        <w:ind w:left="2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2B84">
      <w:start w:val="1"/>
      <w:numFmt w:val="bullet"/>
      <w:lvlText w:val="•"/>
      <w:lvlJc w:val="left"/>
      <w:pPr>
        <w:ind w:left="3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82B0">
      <w:start w:val="1"/>
      <w:numFmt w:val="bullet"/>
      <w:lvlText w:val="o"/>
      <w:lvlJc w:val="left"/>
      <w:pPr>
        <w:ind w:left="4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98DFEE">
      <w:start w:val="1"/>
      <w:numFmt w:val="bullet"/>
      <w:lvlText w:val="▪"/>
      <w:lvlJc w:val="left"/>
      <w:pPr>
        <w:ind w:left="4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5AA2E2">
      <w:start w:val="1"/>
      <w:numFmt w:val="bullet"/>
      <w:lvlText w:val="•"/>
      <w:lvlJc w:val="left"/>
      <w:pPr>
        <w:ind w:left="5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7A2C126">
      <w:start w:val="1"/>
      <w:numFmt w:val="bullet"/>
      <w:lvlText w:val="o"/>
      <w:lvlJc w:val="left"/>
      <w:pPr>
        <w:ind w:left="6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1E8217E">
      <w:start w:val="1"/>
      <w:numFmt w:val="bullet"/>
      <w:lvlText w:val="▪"/>
      <w:lvlJc w:val="left"/>
      <w:pPr>
        <w:ind w:left="69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7CE7947"/>
    <w:multiLevelType w:val="hybridMultilevel"/>
    <w:tmpl w:val="CA76ADE4"/>
    <w:lvl w:ilvl="0" w:tplc="934074E2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382B75E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40AB40">
      <w:start w:val="1"/>
      <w:numFmt w:val="bullet"/>
      <w:lvlText w:val="▪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E8AF06">
      <w:start w:val="1"/>
      <w:numFmt w:val="bullet"/>
      <w:lvlText w:val="•"/>
      <w:lvlJc w:val="left"/>
      <w:pPr>
        <w:ind w:left="227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7645A0">
      <w:start w:val="1"/>
      <w:numFmt w:val="bullet"/>
      <w:lvlText w:val="o"/>
      <w:lvlJc w:val="left"/>
      <w:pPr>
        <w:ind w:left="29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625A60">
      <w:start w:val="1"/>
      <w:numFmt w:val="bullet"/>
      <w:lvlText w:val="▪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3ECE6C">
      <w:start w:val="1"/>
      <w:numFmt w:val="bullet"/>
      <w:lvlText w:val="•"/>
      <w:lvlJc w:val="left"/>
      <w:pPr>
        <w:ind w:left="443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2CE70D6">
      <w:start w:val="1"/>
      <w:numFmt w:val="bullet"/>
      <w:lvlText w:val="o"/>
      <w:lvlJc w:val="left"/>
      <w:pPr>
        <w:ind w:left="51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372FBCC">
      <w:start w:val="1"/>
      <w:numFmt w:val="bullet"/>
      <w:lvlText w:val="▪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4F3742E9"/>
    <w:multiLevelType w:val="hybridMultilevel"/>
    <w:tmpl w:val="6736FD4E"/>
    <w:lvl w:ilvl="0" w:tplc="47BC8EBA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26871FE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DAB778">
      <w:start w:val="1"/>
      <w:numFmt w:val="bullet"/>
      <w:lvlText w:val="▪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A21EF2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EB2E164">
      <w:start w:val="1"/>
      <w:numFmt w:val="bullet"/>
      <w:lvlText w:val="o"/>
      <w:lvlJc w:val="left"/>
      <w:pPr>
        <w:ind w:left="2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12C452">
      <w:start w:val="1"/>
      <w:numFmt w:val="bullet"/>
      <w:lvlText w:val="▪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A6FF34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BC136C">
      <w:start w:val="1"/>
      <w:numFmt w:val="bullet"/>
      <w:lvlText w:val="o"/>
      <w:lvlJc w:val="left"/>
      <w:pPr>
        <w:ind w:left="5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8F29526">
      <w:start w:val="1"/>
      <w:numFmt w:val="bullet"/>
      <w:lvlText w:val="▪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5DD44EC"/>
    <w:multiLevelType w:val="hybridMultilevel"/>
    <w:tmpl w:val="B680FD10"/>
    <w:lvl w:ilvl="0" w:tplc="DCA6652E">
      <w:start w:val="6"/>
      <w:numFmt w:val="decimal"/>
      <w:lvlText w:val="%1."/>
      <w:lvlJc w:val="left"/>
      <w:pPr>
        <w:ind w:left="1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EC694C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643404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54F392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AA2F5A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C2D77C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284F5A8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B09AD2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6EAB14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6A94F81"/>
    <w:multiLevelType w:val="hybridMultilevel"/>
    <w:tmpl w:val="AA54D51E"/>
    <w:lvl w:ilvl="0" w:tplc="7B8065E6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230A7E0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066BE56">
      <w:start w:val="1"/>
      <w:numFmt w:val="bullet"/>
      <w:lvlText w:val="▪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65A971E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4CF2CE">
      <w:start w:val="1"/>
      <w:numFmt w:val="bullet"/>
      <w:lvlText w:val="o"/>
      <w:lvlJc w:val="left"/>
      <w:pPr>
        <w:ind w:left="2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084DA4E">
      <w:start w:val="1"/>
      <w:numFmt w:val="bullet"/>
      <w:lvlText w:val="▪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CA6AD00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AEC5B4E">
      <w:start w:val="1"/>
      <w:numFmt w:val="bullet"/>
      <w:lvlText w:val="o"/>
      <w:lvlJc w:val="left"/>
      <w:pPr>
        <w:ind w:left="5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26A260">
      <w:start w:val="1"/>
      <w:numFmt w:val="bullet"/>
      <w:lvlText w:val="▪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5E3613FB"/>
    <w:multiLevelType w:val="hybridMultilevel"/>
    <w:tmpl w:val="53CC2860"/>
    <w:lvl w:ilvl="0" w:tplc="4FC0C800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22E1680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CCEE88">
      <w:start w:val="1"/>
      <w:numFmt w:val="bullet"/>
      <w:lvlText w:val="▪"/>
      <w:lvlJc w:val="left"/>
      <w:pPr>
        <w:ind w:left="15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80E184">
      <w:start w:val="1"/>
      <w:numFmt w:val="bullet"/>
      <w:lvlText w:val="•"/>
      <w:lvlJc w:val="left"/>
      <w:pPr>
        <w:ind w:left="227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CC2074">
      <w:start w:val="1"/>
      <w:numFmt w:val="bullet"/>
      <w:lvlText w:val="o"/>
      <w:lvlJc w:val="left"/>
      <w:pPr>
        <w:ind w:left="2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A4843E">
      <w:start w:val="1"/>
      <w:numFmt w:val="bullet"/>
      <w:lvlText w:val="▪"/>
      <w:lvlJc w:val="left"/>
      <w:pPr>
        <w:ind w:left="37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808706">
      <w:start w:val="1"/>
      <w:numFmt w:val="bullet"/>
      <w:lvlText w:val="•"/>
      <w:lvlJc w:val="left"/>
      <w:pPr>
        <w:ind w:left="443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B4E640">
      <w:start w:val="1"/>
      <w:numFmt w:val="bullet"/>
      <w:lvlText w:val="o"/>
      <w:lvlJc w:val="left"/>
      <w:pPr>
        <w:ind w:left="5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AC35D0">
      <w:start w:val="1"/>
      <w:numFmt w:val="bullet"/>
      <w:lvlText w:val="▪"/>
      <w:lvlJc w:val="left"/>
      <w:pPr>
        <w:ind w:left="5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60741D84"/>
    <w:multiLevelType w:val="hybridMultilevel"/>
    <w:tmpl w:val="2FBCBC50"/>
    <w:lvl w:ilvl="0" w:tplc="00E6EDB2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FA94D2">
      <w:start w:val="1"/>
      <w:numFmt w:val="bullet"/>
      <w:lvlText w:val="o"/>
      <w:lvlJc w:val="left"/>
      <w:pPr>
        <w:ind w:left="112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1C61FC">
      <w:start w:val="1"/>
      <w:numFmt w:val="bullet"/>
      <w:lvlRestart w:val="0"/>
      <w:lvlText w:val=""/>
      <w:lvlJc w:val="left"/>
      <w:pPr>
        <w:ind w:left="17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A91D6">
      <w:start w:val="1"/>
      <w:numFmt w:val="bullet"/>
      <w:lvlText w:val="•"/>
      <w:lvlJc w:val="left"/>
      <w:pPr>
        <w:ind w:left="26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000EFA">
      <w:start w:val="1"/>
      <w:numFmt w:val="bullet"/>
      <w:lvlText w:val="o"/>
      <w:lvlJc w:val="left"/>
      <w:pPr>
        <w:ind w:left="33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32006DE">
      <w:start w:val="1"/>
      <w:numFmt w:val="bullet"/>
      <w:lvlText w:val="▪"/>
      <w:lvlJc w:val="left"/>
      <w:pPr>
        <w:ind w:left="40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D64C9A">
      <w:start w:val="1"/>
      <w:numFmt w:val="bullet"/>
      <w:lvlText w:val="•"/>
      <w:lvlJc w:val="left"/>
      <w:pPr>
        <w:ind w:left="47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6B433B4">
      <w:start w:val="1"/>
      <w:numFmt w:val="bullet"/>
      <w:lvlText w:val="o"/>
      <w:lvlJc w:val="left"/>
      <w:pPr>
        <w:ind w:left="54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126F90A">
      <w:start w:val="1"/>
      <w:numFmt w:val="bullet"/>
      <w:lvlText w:val="▪"/>
      <w:lvlJc w:val="left"/>
      <w:pPr>
        <w:ind w:left="62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650E16F9"/>
    <w:multiLevelType w:val="hybridMultilevel"/>
    <w:tmpl w:val="099E32F4"/>
    <w:lvl w:ilvl="0" w:tplc="3F180F4C">
      <w:start w:val="1"/>
      <w:numFmt w:val="bullet"/>
      <w:lvlText w:val="•"/>
      <w:lvlJc w:val="left"/>
      <w:pPr>
        <w:ind w:left="818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10FD84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B2C85EC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FC5432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1C88D66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18A34F0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A4538A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38386A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4CA948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B8B029C"/>
    <w:multiLevelType w:val="hybridMultilevel"/>
    <w:tmpl w:val="99E8DC46"/>
    <w:lvl w:ilvl="0" w:tplc="0A1658A0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901A34">
      <w:start w:val="1"/>
      <w:numFmt w:val="bullet"/>
      <w:lvlText w:val="o"/>
      <w:lvlJc w:val="left"/>
      <w:pPr>
        <w:ind w:left="1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B56D446">
      <w:start w:val="1"/>
      <w:numFmt w:val="bullet"/>
      <w:lvlText w:val="▪"/>
      <w:lvlJc w:val="left"/>
      <w:pPr>
        <w:ind w:left="2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80981C">
      <w:start w:val="1"/>
      <w:numFmt w:val="bullet"/>
      <w:lvlText w:val="•"/>
      <w:lvlJc w:val="left"/>
      <w:pPr>
        <w:ind w:left="299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60CE2BC">
      <w:start w:val="1"/>
      <w:numFmt w:val="bullet"/>
      <w:lvlText w:val="o"/>
      <w:lvlJc w:val="left"/>
      <w:pPr>
        <w:ind w:left="37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BAB29A">
      <w:start w:val="1"/>
      <w:numFmt w:val="bullet"/>
      <w:lvlText w:val="▪"/>
      <w:lvlJc w:val="left"/>
      <w:pPr>
        <w:ind w:left="44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A34BD14">
      <w:start w:val="1"/>
      <w:numFmt w:val="bullet"/>
      <w:lvlText w:val="•"/>
      <w:lvlJc w:val="left"/>
      <w:pPr>
        <w:ind w:left="5152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28F926">
      <w:start w:val="1"/>
      <w:numFmt w:val="bullet"/>
      <w:lvlText w:val="o"/>
      <w:lvlJc w:val="left"/>
      <w:pPr>
        <w:ind w:left="58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40A9BE">
      <w:start w:val="1"/>
      <w:numFmt w:val="bullet"/>
      <w:lvlText w:val="▪"/>
      <w:lvlJc w:val="left"/>
      <w:pPr>
        <w:ind w:left="65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D157A8F"/>
    <w:multiLevelType w:val="hybridMultilevel"/>
    <w:tmpl w:val="26BEA374"/>
    <w:lvl w:ilvl="0" w:tplc="153E5F64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70284A">
      <w:start w:val="1"/>
      <w:numFmt w:val="bullet"/>
      <w:lvlText w:val=""/>
      <w:lvlJc w:val="left"/>
      <w:pPr>
        <w:ind w:left="17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B419B8">
      <w:start w:val="1"/>
      <w:numFmt w:val="bullet"/>
      <w:lvlText w:val="▪"/>
      <w:lvlJc w:val="left"/>
      <w:pPr>
        <w:ind w:left="19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6066F0">
      <w:start w:val="1"/>
      <w:numFmt w:val="bullet"/>
      <w:lvlText w:val="•"/>
      <w:lvlJc w:val="left"/>
      <w:pPr>
        <w:ind w:left="26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A2E754">
      <w:start w:val="1"/>
      <w:numFmt w:val="bullet"/>
      <w:lvlText w:val="o"/>
      <w:lvlJc w:val="left"/>
      <w:pPr>
        <w:ind w:left="337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783E94">
      <w:start w:val="1"/>
      <w:numFmt w:val="bullet"/>
      <w:lvlText w:val="▪"/>
      <w:lvlJc w:val="left"/>
      <w:pPr>
        <w:ind w:left="40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C21DBA">
      <w:start w:val="1"/>
      <w:numFmt w:val="bullet"/>
      <w:lvlText w:val="•"/>
      <w:lvlJc w:val="left"/>
      <w:pPr>
        <w:ind w:left="481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E49E68">
      <w:start w:val="1"/>
      <w:numFmt w:val="bullet"/>
      <w:lvlText w:val="o"/>
      <w:lvlJc w:val="left"/>
      <w:pPr>
        <w:ind w:left="553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1CC5B0">
      <w:start w:val="1"/>
      <w:numFmt w:val="bullet"/>
      <w:lvlText w:val="▪"/>
      <w:lvlJc w:val="left"/>
      <w:pPr>
        <w:ind w:left="625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F0909ED"/>
    <w:multiLevelType w:val="hybridMultilevel"/>
    <w:tmpl w:val="14C8BB5C"/>
    <w:lvl w:ilvl="0" w:tplc="3A202F8C">
      <w:start w:val="1"/>
      <w:numFmt w:val="decimal"/>
      <w:lvlText w:val="%1."/>
      <w:lvlJc w:val="left"/>
      <w:pPr>
        <w:ind w:left="2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242424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FD21448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109C52">
      <w:start w:val="1"/>
      <w:numFmt w:val="bullet"/>
      <w:lvlText w:val="▪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1E3C36">
      <w:start w:val="1"/>
      <w:numFmt w:val="bullet"/>
      <w:lvlText w:val="•"/>
      <w:lvlJc w:val="left"/>
      <w:pPr>
        <w:ind w:left="227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CC616A">
      <w:start w:val="1"/>
      <w:numFmt w:val="bullet"/>
      <w:lvlText w:val="o"/>
      <w:lvlJc w:val="left"/>
      <w:pPr>
        <w:ind w:left="29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D841B4">
      <w:start w:val="1"/>
      <w:numFmt w:val="bullet"/>
      <w:lvlText w:val="▪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2D83AF0">
      <w:start w:val="1"/>
      <w:numFmt w:val="bullet"/>
      <w:lvlText w:val="•"/>
      <w:lvlJc w:val="left"/>
      <w:pPr>
        <w:ind w:left="443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C6F044">
      <w:start w:val="1"/>
      <w:numFmt w:val="bullet"/>
      <w:lvlText w:val="o"/>
      <w:lvlJc w:val="left"/>
      <w:pPr>
        <w:ind w:left="5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DA3780">
      <w:start w:val="1"/>
      <w:numFmt w:val="bullet"/>
      <w:lvlText w:val="▪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AC22747"/>
    <w:multiLevelType w:val="hybridMultilevel"/>
    <w:tmpl w:val="14D8F8B6"/>
    <w:lvl w:ilvl="0" w:tplc="0E1C9188">
      <w:start w:val="1"/>
      <w:numFmt w:val="decimal"/>
      <w:lvlText w:val="%1."/>
      <w:lvlJc w:val="left"/>
      <w:pPr>
        <w:ind w:left="6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D0CAE4">
      <w:start w:val="1"/>
      <w:numFmt w:val="bullet"/>
      <w:lvlText w:val=""/>
      <w:lvlJc w:val="left"/>
      <w:pPr>
        <w:ind w:left="17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C26D6E">
      <w:start w:val="1"/>
      <w:numFmt w:val="bullet"/>
      <w:lvlText w:val="▪"/>
      <w:lvlJc w:val="left"/>
      <w:pPr>
        <w:ind w:left="26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641D6">
      <w:start w:val="1"/>
      <w:numFmt w:val="bullet"/>
      <w:lvlText w:val="•"/>
      <w:lvlJc w:val="left"/>
      <w:pPr>
        <w:ind w:left="33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4A3AE4">
      <w:start w:val="1"/>
      <w:numFmt w:val="bullet"/>
      <w:lvlText w:val="o"/>
      <w:lvlJc w:val="left"/>
      <w:pPr>
        <w:ind w:left="40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58B03C">
      <w:start w:val="1"/>
      <w:numFmt w:val="bullet"/>
      <w:lvlText w:val="▪"/>
      <w:lvlJc w:val="left"/>
      <w:pPr>
        <w:ind w:left="4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F24128">
      <w:start w:val="1"/>
      <w:numFmt w:val="bullet"/>
      <w:lvlText w:val="•"/>
      <w:lvlJc w:val="left"/>
      <w:pPr>
        <w:ind w:left="54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816">
      <w:start w:val="1"/>
      <w:numFmt w:val="bullet"/>
      <w:lvlText w:val="o"/>
      <w:lvlJc w:val="left"/>
      <w:pPr>
        <w:ind w:left="62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FC0F184">
      <w:start w:val="1"/>
      <w:numFmt w:val="bullet"/>
      <w:lvlText w:val="▪"/>
      <w:lvlJc w:val="left"/>
      <w:pPr>
        <w:ind w:left="69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BB65093"/>
    <w:multiLevelType w:val="hybridMultilevel"/>
    <w:tmpl w:val="B740A962"/>
    <w:lvl w:ilvl="0" w:tplc="7F9641C8">
      <w:start w:val="1"/>
      <w:numFmt w:val="bullet"/>
      <w:lvlText w:val="•"/>
      <w:lvlJc w:val="left"/>
      <w:pPr>
        <w:ind w:left="821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A4F654">
      <w:start w:val="1"/>
      <w:numFmt w:val="bullet"/>
      <w:lvlText w:val="o"/>
      <w:lvlJc w:val="left"/>
      <w:pPr>
        <w:ind w:left="15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ECFC04">
      <w:start w:val="1"/>
      <w:numFmt w:val="bullet"/>
      <w:lvlText w:val="▪"/>
      <w:lvlJc w:val="left"/>
      <w:pPr>
        <w:ind w:left="22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F41EF2">
      <w:start w:val="1"/>
      <w:numFmt w:val="bullet"/>
      <w:lvlText w:val="•"/>
      <w:lvlJc w:val="left"/>
      <w:pPr>
        <w:ind w:left="299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84E7380">
      <w:start w:val="1"/>
      <w:numFmt w:val="bullet"/>
      <w:lvlText w:val="o"/>
      <w:lvlJc w:val="left"/>
      <w:pPr>
        <w:ind w:left="3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A76A658">
      <w:start w:val="1"/>
      <w:numFmt w:val="bullet"/>
      <w:lvlText w:val="▪"/>
      <w:lvlJc w:val="left"/>
      <w:pPr>
        <w:ind w:left="4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056B9F2">
      <w:start w:val="1"/>
      <w:numFmt w:val="bullet"/>
      <w:lvlText w:val="•"/>
      <w:lvlJc w:val="left"/>
      <w:pPr>
        <w:ind w:left="5153"/>
      </w:pPr>
      <w:rPr>
        <w:rFonts w:ascii="Arial" w:eastAsia="Arial" w:hAnsi="Arial" w:cs="Aria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A6DF00">
      <w:start w:val="1"/>
      <w:numFmt w:val="bullet"/>
      <w:lvlText w:val="o"/>
      <w:lvlJc w:val="left"/>
      <w:pPr>
        <w:ind w:left="58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5A1948">
      <w:start w:val="1"/>
      <w:numFmt w:val="bullet"/>
      <w:lvlText w:val="▪"/>
      <w:lvlJc w:val="left"/>
      <w:pPr>
        <w:ind w:left="6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4242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"/>
  </w:num>
  <w:num w:numId="3">
    <w:abstractNumId w:val="23"/>
  </w:num>
  <w:num w:numId="4">
    <w:abstractNumId w:val="4"/>
  </w:num>
  <w:num w:numId="5">
    <w:abstractNumId w:val="21"/>
  </w:num>
  <w:num w:numId="6">
    <w:abstractNumId w:val="11"/>
  </w:num>
  <w:num w:numId="7">
    <w:abstractNumId w:val="8"/>
  </w:num>
  <w:num w:numId="8">
    <w:abstractNumId w:val="18"/>
  </w:num>
  <w:num w:numId="9">
    <w:abstractNumId w:val="2"/>
  </w:num>
  <w:num w:numId="10">
    <w:abstractNumId w:val="15"/>
  </w:num>
  <w:num w:numId="11">
    <w:abstractNumId w:val="3"/>
  </w:num>
  <w:num w:numId="12">
    <w:abstractNumId w:val="17"/>
  </w:num>
  <w:num w:numId="13">
    <w:abstractNumId w:val="6"/>
  </w:num>
  <w:num w:numId="14">
    <w:abstractNumId w:val="9"/>
  </w:num>
  <w:num w:numId="15">
    <w:abstractNumId w:val="20"/>
  </w:num>
  <w:num w:numId="16">
    <w:abstractNumId w:val="5"/>
  </w:num>
  <w:num w:numId="17">
    <w:abstractNumId w:val="24"/>
  </w:num>
  <w:num w:numId="18">
    <w:abstractNumId w:val="22"/>
  </w:num>
  <w:num w:numId="19">
    <w:abstractNumId w:val="10"/>
  </w:num>
  <w:num w:numId="20">
    <w:abstractNumId w:val="14"/>
  </w:num>
  <w:num w:numId="21">
    <w:abstractNumId w:val="13"/>
  </w:num>
  <w:num w:numId="22">
    <w:abstractNumId w:val="19"/>
  </w:num>
  <w:num w:numId="23">
    <w:abstractNumId w:val="16"/>
  </w:num>
  <w:num w:numId="24">
    <w:abstractNumId w:val="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00C"/>
    <w:rsid w:val="0011345D"/>
    <w:rsid w:val="00175801"/>
    <w:rsid w:val="0031714F"/>
    <w:rsid w:val="003E5C63"/>
    <w:rsid w:val="004F72FF"/>
    <w:rsid w:val="0061179D"/>
    <w:rsid w:val="00767E0F"/>
    <w:rsid w:val="0086600C"/>
    <w:rsid w:val="00A41659"/>
    <w:rsid w:val="00AD616B"/>
    <w:rsid w:val="00B85316"/>
    <w:rsid w:val="00C879E1"/>
    <w:rsid w:val="00CD026E"/>
    <w:rsid w:val="00E123AA"/>
    <w:rsid w:val="00E43B9D"/>
    <w:rsid w:val="00F239EA"/>
    <w:rsid w:val="00F3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13D2"/>
  <w15:docId w15:val="{FDD9842A-1C7B-407D-816B-74013E3A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10" w:line="271" w:lineRule="auto"/>
      <w:ind w:left="479" w:hanging="8"/>
    </w:pPr>
    <w:rPr>
      <w:rFonts w:ascii="Times New Roman" w:eastAsia="Times New Roman" w:hAnsi="Times New Roman" w:cs="Times New Roman"/>
      <w:color w:val="242424"/>
    </w:rPr>
  </w:style>
  <w:style w:type="paragraph" w:styleId="1">
    <w:name w:val="heading 1"/>
    <w:next w:val="a0"/>
    <w:link w:val="10"/>
    <w:uiPriority w:val="9"/>
    <w:qFormat/>
    <w:pPr>
      <w:keepNext/>
      <w:keepLines/>
      <w:spacing w:after="0" w:line="259" w:lineRule="auto"/>
      <w:ind w:left="215"/>
      <w:jc w:val="right"/>
      <w:outlineLvl w:val="0"/>
    </w:pPr>
    <w:rPr>
      <w:rFonts w:ascii="Times New Roman" w:eastAsia="Times New Roman" w:hAnsi="Times New Roman" w:cs="Times New Roman"/>
      <w:color w:val="000000"/>
      <w:sz w:val="44"/>
    </w:rPr>
  </w:style>
  <w:style w:type="paragraph" w:styleId="2">
    <w:name w:val="heading 2"/>
    <w:next w:val="a0"/>
    <w:link w:val="20"/>
    <w:uiPriority w:val="9"/>
    <w:unhideWhenUsed/>
    <w:qFormat/>
    <w:pPr>
      <w:keepNext/>
      <w:keepLines/>
      <w:spacing w:after="16" w:line="271" w:lineRule="auto"/>
      <w:ind w:left="123" w:hanging="10"/>
      <w:outlineLvl w:val="1"/>
    </w:pPr>
    <w:rPr>
      <w:rFonts w:ascii="Times New Roman" w:eastAsia="Times New Roman" w:hAnsi="Times New Roman" w:cs="Times New Roman"/>
      <w:b/>
      <w:color w:val="242424"/>
      <w:u w:val="single" w:color="2424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242424"/>
      <w:sz w:val="24"/>
      <w:u w:val="single" w:color="242424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44"/>
    </w:rPr>
  </w:style>
  <w:style w:type="paragraph" w:customStyle="1" w:styleId="11">
    <w:name w:val="Без разредка1"/>
    <w:rsid w:val="00F34372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paragraph" w:styleId="a">
    <w:name w:val="List Bullet"/>
    <w:basedOn w:val="a0"/>
    <w:uiPriority w:val="99"/>
    <w:unhideWhenUsed/>
    <w:rsid w:val="003E5C63"/>
    <w:pPr>
      <w:numPr>
        <w:numId w:val="24"/>
      </w:numPr>
      <w:spacing w:after="200" w:line="276" w:lineRule="auto"/>
      <w:contextualSpacing/>
    </w:pPr>
    <w:rPr>
      <w:rFonts w:ascii="Arial" w:eastAsiaTheme="minorEastAsia" w:hAnsi="Arial" w:cstheme="minorBidi"/>
      <w:color w:val="auto"/>
      <w:kern w:val="0"/>
      <w:sz w:val="21"/>
      <w:szCs w:val="22"/>
      <w:lang w:val="en-US" w:eastAsia="en-US"/>
      <w14:ligatures w14:val="none"/>
    </w:rPr>
  </w:style>
  <w:style w:type="table" w:styleId="a4">
    <w:name w:val="Table Grid"/>
    <w:basedOn w:val="a2"/>
    <w:uiPriority w:val="59"/>
    <w:rsid w:val="003E5C63"/>
    <w:pPr>
      <w:spacing w:after="0" w:line="240" w:lineRule="auto"/>
    </w:pPr>
    <w:rPr>
      <w:kern w:val="0"/>
      <w:sz w:val="22"/>
      <w:szCs w:val="22"/>
      <w:lang w:val="en-US" w:eastAsia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3E5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2202</Words>
  <Characters>12558</Characters>
  <Application>Microsoft Office Word</Application>
  <DocSecurity>0</DocSecurity>
  <Lines>104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cp:lastModifiedBy>Acer</cp:lastModifiedBy>
  <cp:revision>2</cp:revision>
  <cp:lastPrinted>2025-07-17T06:32:00Z</cp:lastPrinted>
  <dcterms:created xsi:type="dcterms:W3CDTF">2026-08-16T18:00:00Z</dcterms:created>
  <dcterms:modified xsi:type="dcterms:W3CDTF">2026-08-16T18:00:00Z</dcterms:modified>
</cp:coreProperties>
</file>