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CAA84" w14:textId="77777777" w:rsidR="006226FF" w:rsidRDefault="006226FF" w:rsidP="001B2D14">
      <w:pPr>
        <w:jc w:val="center"/>
        <w:rPr>
          <w:lang w:val="bg-BG"/>
        </w:rPr>
      </w:pPr>
      <w:bookmarkStart w:id="0" w:name="_Toc458159026"/>
    </w:p>
    <w:p w14:paraId="40864080" w14:textId="77777777" w:rsidR="006226FF" w:rsidRPr="006226FF" w:rsidRDefault="006226FF" w:rsidP="006226FF">
      <w:pPr>
        <w:pStyle w:val="a8"/>
        <w:numPr>
          <w:ilvl w:val="0"/>
          <w:numId w:val="1"/>
        </w:numPr>
        <w:jc w:val="center"/>
        <w:rPr>
          <w:rFonts w:eastAsia="Calibri"/>
          <w:b/>
          <w:sz w:val="20"/>
          <w:szCs w:val="20"/>
        </w:rPr>
      </w:pPr>
      <w:r>
        <w:t xml:space="preserve">                      </w:t>
      </w:r>
      <w:r w:rsidR="00596F70">
        <w:rPr>
          <w:noProof/>
          <w:lang w:val="bg-BG" w:eastAsia="bg-BG"/>
        </w:rPr>
        <w:pict w14:anchorId="6F091200"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3" o:spid="_x0000_s1026" type="#_x0000_t202" style="position:absolute;left:0;text-align:left;margin-left:-18pt;margin-top:-36pt;width:68.2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">
            <v:textbox>
              <w:txbxContent>
                <w:p w14:paraId="4A048BAA" w14:textId="77777777" w:rsidR="006226FF" w:rsidRDefault="006226FF" w:rsidP="006226FF">
                  <w:pPr>
                    <w:rPr>
                      <w:sz w:val="32"/>
                    </w:rPr>
                  </w:pPr>
                  <w:r>
                    <w:rPr>
                      <w:rFonts w:ascii="Calibri" w:eastAsia="Calibri" w:hAnsi="Calibri"/>
                      <w:noProof/>
                      <w:lang w:val="bg-BG" w:eastAsia="bg-BG"/>
                    </w:rPr>
                    <w:drawing>
                      <wp:inline distT="0" distB="0" distL="0" distR="0" wp14:anchorId="4A30EAC8" wp14:editId="51ABE774">
                        <wp:extent cx="922655" cy="922655"/>
                        <wp:effectExtent l="0" t="0" r="0" b="0"/>
                        <wp:docPr id="2" name="Картина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Картина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655" cy="922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6ECC28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549AD460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52D24968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6856EF26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6A2172DF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040CEB3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1465BE7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33409392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4F6A1C2F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34C8103D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A23D3D7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4B82DD96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67B8E58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D10B16A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4731BA2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4EF7CD86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139465F3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3F17CDB4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F3B5599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24F94F0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211AA87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AC7FA40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54D830CE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4D53A96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335479D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E091193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CF40F72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A014721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E12981B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A61F27C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1AA08579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1B2D2157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D64CACB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0EC48C77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54D65FB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254E233B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41AA4821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3C9DEE95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11D6A6BE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72C78DFA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6C9EB08B" w14:textId="77777777" w:rsidR="006226FF" w:rsidRDefault="006226FF" w:rsidP="006226FF">
                  <w:pPr>
                    <w:rPr>
                      <w:sz w:val="32"/>
                    </w:rPr>
                  </w:pPr>
                </w:p>
                <w:p w14:paraId="1EE7C719" w14:textId="77777777" w:rsidR="006226FF" w:rsidRDefault="006226FF" w:rsidP="006226FF">
                  <w:pPr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14:paraId="3CCDD4A3" w14:textId="77777777" w:rsidR="006226FF" w:rsidRDefault="006226FF" w:rsidP="006226FF">
                  <w:pPr>
                    <w:pStyle w:val="1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  гр. ОМУРТАГ</w:t>
                  </w:r>
                </w:p>
                <w:p w14:paraId="3F6340CA" w14:textId="77777777" w:rsidR="006226FF" w:rsidRDefault="006226FF" w:rsidP="006226FF">
                  <w:pPr>
                    <w:pStyle w:val="1"/>
                    <w:pBdr>
                      <w:bottom w:val="single" w:sz="4" w:space="1" w:color="auto"/>
                    </w:pBdr>
                    <w:jc w:val="center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у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л.»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Пирин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» №12,тел. 0605/35-50, 36-38</w:t>
                  </w:r>
                </w:p>
                <w:p w14:paraId="5DB95B79" w14:textId="77777777" w:rsidR="006226FF" w:rsidRDefault="006226FF" w:rsidP="006226FF">
                  <w:pPr>
                    <w:pStyle w:val="1"/>
                    <w:pBdr>
                      <w:bottom w:val="single" w:sz="4" w:space="1" w:color="auto"/>
                    </w:pBdr>
                    <w:jc w:val="center"/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e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progimnazia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_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omurtag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@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abv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bg</w:t>
                  </w:r>
                  <w:proofErr w:type="spellEnd"/>
                </w:p>
                <w:p w14:paraId="2AF725D9" w14:textId="77777777" w:rsidR="006226FF" w:rsidRDefault="006226FF" w:rsidP="006226F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226FF">
        <w:rPr>
          <w:rFonts w:eastAsia="Calibri"/>
          <w:b/>
          <w:sz w:val="20"/>
          <w:szCs w:val="20"/>
        </w:rPr>
        <w:t>ОСНОВНО УЧИЛИЩЕ „ХРИСТО БОТЕВ” С.КАМБУРОВО, ОБЩ.ОМУРТАГ</w:t>
      </w:r>
    </w:p>
    <w:p w14:paraId="79655154" w14:textId="77777777" w:rsidR="006226FF" w:rsidRPr="006226FF" w:rsidRDefault="006226FF" w:rsidP="006226FF">
      <w:pPr>
        <w:pStyle w:val="a8"/>
        <w:numPr>
          <w:ilvl w:val="0"/>
          <w:numId w:val="1"/>
        </w:numPr>
        <w:rPr>
          <w:rFonts w:eastAsia="Calibri"/>
          <w:sz w:val="22"/>
          <w:szCs w:val="22"/>
        </w:rPr>
      </w:pPr>
      <w:r w:rsidRPr="006226FF">
        <w:rPr>
          <w:rFonts w:eastAsia="Calibri"/>
          <w:sz w:val="22"/>
          <w:szCs w:val="22"/>
        </w:rPr>
        <w:t xml:space="preserve">                           </w:t>
      </w:r>
    </w:p>
    <w:p w14:paraId="3EEDF3C2" w14:textId="77777777" w:rsidR="006226FF" w:rsidRPr="006226FF" w:rsidRDefault="006226FF" w:rsidP="006226FF">
      <w:pPr>
        <w:pStyle w:val="a8"/>
        <w:numPr>
          <w:ilvl w:val="0"/>
          <w:numId w:val="1"/>
        </w:numPr>
        <w:rPr>
          <w:sz w:val="22"/>
          <w:szCs w:val="22"/>
        </w:rPr>
      </w:pPr>
    </w:p>
    <w:p w14:paraId="49AD3736" w14:textId="6D65BE02" w:rsidR="006226FF" w:rsidRPr="00720658" w:rsidRDefault="006226FF" w:rsidP="006226FF">
      <w:pPr>
        <w:pStyle w:val="a8"/>
        <w:numPr>
          <w:ilvl w:val="0"/>
          <w:numId w:val="1"/>
        </w:numPr>
        <w:rPr>
          <w:lang w:val="en-US"/>
        </w:rPr>
      </w:pPr>
      <w:r w:rsidRPr="006226FF">
        <w:rPr>
          <w:lang w:val="ru-RU"/>
        </w:rPr>
        <w:t xml:space="preserve">                          </w:t>
      </w:r>
      <w:r>
        <w:t>у</w:t>
      </w:r>
      <w:r w:rsidRPr="006226FF">
        <w:rPr>
          <w:lang w:val="ru-RU"/>
        </w:rPr>
        <w:t>л. «</w:t>
      </w:r>
      <w:proofErr w:type="spellStart"/>
      <w:r w:rsidRPr="006226FF">
        <w:rPr>
          <w:lang w:val="ru-RU"/>
        </w:rPr>
        <w:t>Палатица</w:t>
      </w:r>
      <w:proofErr w:type="spellEnd"/>
      <w:r w:rsidRPr="006226FF">
        <w:rPr>
          <w:lang w:val="ru-RU"/>
        </w:rPr>
        <w:t>» №</w:t>
      </w:r>
      <w:proofErr w:type="gramStart"/>
      <w:r w:rsidRPr="006226FF">
        <w:rPr>
          <w:lang w:val="ru-RU"/>
        </w:rPr>
        <w:t>3,тел</w:t>
      </w:r>
      <w:proofErr w:type="gramEnd"/>
      <w:r w:rsidRPr="006226FF">
        <w:rPr>
          <w:lang w:val="ru-RU"/>
        </w:rPr>
        <w:t>:0877611905,</w:t>
      </w:r>
      <w:r>
        <w:t xml:space="preserve"> e</w:t>
      </w:r>
      <w:r w:rsidRPr="006226FF">
        <w:rPr>
          <w:lang w:val="ru-RU"/>
        </w:rPr>
        <w:t>-</w:t>
      </w:r>
      <w:r>
        <w:t>mail:</w:t>
      </w:r>
      <w:r w:rsidRPr="006226FF">
        <w:rPr>
          <w:lang w:val="ru-RU"/>
        </w:rPr>
        <w:t xml:space="preserve"> </w:t>
      </w:r>
      <w:r w:rsidR="00720658" w:rsidRPr="00720658">
        <w:rPr>
          <w:b/>
          <w:color w:val="365F91"/>
          <w:lang w:val="en-US"/>
        </w:rPr>
        <w:t>info-2520105@edu.mon.bg</w:t>
      </w:r>
    </w:p>
    <w:p w14:paraId="152BF560" w14:textId="77777777" w:rsidR="006226FF" w:rsidRPr="00D11E61" w:rsidRDefault="006226FF" w:rsidP="006226FF">
      <w:pPr>
        <w:pStyle w:val="a5"/>
        <w:numPr>
          <w:ilvl w:val="0"/>
          <w:numId w:val="1"/>
        </w:numPr>
        <w:rPr>
          <w:b/>
          <w:bCs/>
          <w:color w:val="336699"/>
        </w:rPr>
      </w:pPr>
    </w:p>
    <w:p w14:paraId="527126C9" w14:textId="77777777" w:rsidR="00DA5AF2" w:rsidRPr="00DA5AF2" w:rsidRDefault="00DA5AF2" w:rsidP="00DA5AF2">
      <w:pPr>
        <w:pStyle w:val="a0"/>
        <w:jc w:val="both"/>
        <w:rPr>
          <w:noProof/>
          <w:lang w:val="en-US"/>
        </w:rPr>
      </w:pPr>
    </w:p>
    <w:p w14:paraId="59E9CEBA" w14:textId="77777777" w:rsidR="00DA5AF2" w:rsidRPr="00DA5AF2" w:rsidRDefault="00DA5AF2" w:rsidP="00DA5AF2">
      <w:pPr>
        <w:pStyle w:val="a0"/>
        <w:jc w:val="both"/>
        <w:rPr>
          <w:noProof/>
        </w:rPr>
      </w:pPr>
      <w:proofErr w:type="spellStart"/>
      <w:proofErr w:type="gramStart"/>
      <w:r w:rsidRPr="00DA5AF2">
        <w:t>Утвър</w:t>
      </w:r>
      <w:r w:rsidR="00DB28EB">
        <w:rPr>
          <w:lang w:val="bg-BG"/>
        </w:rPr>
        <w:t>дил</w:t>
      </w:r>
      <w:proofErr w:type="spellEnd"/>
      <w:r w:rsidRPr="00DA5AF2">
        <w:t xml:space="preserve"> :</w:t>
      </w:r>
      <w:proofErr w:type="gramEnd"/>
      <w:r w:rsidRPr="00DA5AF2">
        <w:tab/>
      </w:r>
    </w:p>
    <w:p w14:paraId="79AC8A03" w14:textId="77777777" w:rsidR="00DA5AF2" w:rsidRPr="00DA5AF2" w:rsidRDefault="00DA5AF2" w:rsidP="00DA5AF2">
      <w:pPr>
        <w:pStyle w:val="a0"/>
        <w:jc w:val="both"/>
        <w:rPr>
          <w:noProof/>
          <w:lang w:val="en-US"/>
        </w:rPr>
      </w:pPr>
      <w:r w:rsidRPr="00DA5AF2">
        <w:rPr>
          <w:lang w:val="en-US"/>
        </w:rPr>
        <w:t>Здравка Динчева</w:t>
      </w:r>
    </w:p>
    <w:p w14:paraId="6B378A20" w14:textId="4782C8DD" w:rsidR="00DA5AF2" w:rsidRPr="009B25E4" w:rsidRDefault="00DA5AF2" w:rsidP="00DA5AF2">
      <w:pPr>
        <w:pStyle w:val="a0"/>
        <w:jc w:val="both"/>
        <w:rPr>
          <w:lang w:val="bg-BG"/>
        </w:rPr>
      </w:pPr>
      <w:proofErr w:type="spellStart"/>
      <w:r w:rsidRPr="00DA5AF2">
        <w:t>Директор</w:t>
      </w:r>
      <w:proofErr w:type="spellEnd"/>
      <w:r w:rsidRPr="00DA5AF2">
        <w:t xml:space="preserve"> </w:t>
      </w:r>
      <w:proofErr w:type="spellStart"/>
      <w:r w:rsidRPr="00DA5AF2">
        <w:t>на</w:t>
      </w:r>
      <w:proofErr w:type="spellEnd"/>
      <w:r w:rsidRPr="00DA5AF2">
        <w:t xml:space="preserve"> ОУ</w:t>
      </w:r>
      <w:r w:rsidR="001729C8">
        <w:rPr>
          <w:lang w:val="bg-BG"/>
        </w:rPr>
        <w:t xml:space="preserve"> </w:t>
      </w:r>
      <w:r w:rsidRPr="00DA5AF2">
        <w:t>“</w:t>
      </w:r>
      <w:proofErr w:type="spellStart"/>
      <w:r w:rsidRPr="00DA5AF2">
        <w:t>Христо</w:t>
      </w:r>
      <w:proofErr w:type="spellEnd"/>
      <w:r w:rsidRPr="00DA5AF2">
        <w:t xml:space="preserve"> </w:t>
      </w:r>
      <w:proofErr w:type="spellStart"/>
      <w:r w:rsidRPr="00DA5AF2">
        <w:t>Ботев</w:t>
      </w:r>
      <w:proofErr w:type="spellEnd"/>
      <w:proofErr w:type="gramStart"/>
      <w:r w:rsidRPr="00DA5AF2">
        <w:t>“</w:t>
      </w:r>
      <w:r w:rsidR="00596F70">
        <w:rPr>
          <w:lang w:val="bg-BG"/>
        </w:rPr>
        <w:t xml:space="preserve"> </w:t>
      </w:r>
      <w:proofErr w:type="spellStart"/>
      <w:r w:rsidR="009B25E4">
        <w:rPr>
          <w:lang w:val="bg-BG"/>
        </w:rPr>
        <w:t>с.Камбурово</w:t>
      </w:r>
      <w:proofErr w:type="spellEnd"/>
      <w:proofErr w:type="gramEnd"/>
    </w:p>
    <w:p w14:paraId="4CBAE356" w14:textId="77777777" w:rsidR="00DA5AF2" w:rsidRDefault="00DA5AF2" w:rsidP="00DA5AF2">
      <w:pPr>
        <w:pStyle w:val="a0"/>
        <w:jc w:val="both"/>
        <w:rPr>
          <w:noProof/>
          <w:lang w:val="bg-BG"/>
        </w:rPr>
      </w:pPr>
    </w:p>
    <w:p w14:paraId="38B041DE" w14:textId="77777777" w:rsidR="006226FF" w:rsidRPr="006226FF" w:rsidRDefault="006226FF" w:rsidP="001B2D14">
      <w:pPr>
        <w:pStyle w:val="2"/>
        <w:jc w:val="center"/>
        <w:rPr>
          <w:rFonts w:hint="eastAsia"/>
        </w:rPr>
      </w:pPr>
    </w:p>
    <w:bookmarkEnd w:id="0"/>
    <w:p w14:paraId="5CDBC381" w14:textId="77777777" w:rsidR="00DA5AF2" w:rsidRDefault="00DB28EB" w:rsidP="00DB28EB">
      <w:pPr>
        <w:ind w:firstLine="705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  <w:r w:rsidRPr="00DB28EB">
        <w:rPr>
          <w:b/>
          <w:bCs/>
          <w:color w:val="000000"/>
          <w:sz w:val="32"/>
          <w:szCs w:val="32"/>
          <w:lang w:val="bg-BG"/>
        </w:rPr>
        <w:t>ПЛАН НА КОМИСИЯТА ПО ЕТИКА</w:t>
      </w:r>
    </w:p>
    <w:p w14:paraId="75E80E3E" w14:textId="77777777" w:rsidR="00DB28EB" w:rsidRDefault="00DB28EB" w:rsidP="00DB28EB">
      <w:pPr>
        <w:ind w:firstLine="705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</w:p>
    <w:p w14:paraId="62774D51" w14:textId="0A3C477E" w:rsidR="00DB28EB" w:rsidRPr="001729C8" w:rsidRDefault="00DB28EB" w:rsidP="00DB28EB">
      <w:pPr>
        <w:ind w:firstLine="705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  <w:r>
        <w:rPr>
          <w:b/>
          <w:bCs/>
          <w:color w:val="000000"/>
          <w:sz w:val="32"/>
          <w:szCs w:val="32"/>
          <w:lang w:val="bg-BG"/>
        </w:rPr>
        <w:t>20</w:t>
      </w:r>
      <w:r w:rsidR="00FA7CA0">
        <w:rPr>
          <w:b/>
          <w:bCs/>
          <w:color w:val="000000"/>
          <w:sz w:val="32"/>
          <w:szCs w:val="32"/>
          <w:lang w:val="bg-BG"/>
        </w:rPr>
        <w:t>2</w:t>
      </w:r>
      <w:r w:rsidR="009A32BE">
        <w:rPr>
          <w:b/>
          <w:bCs/>
          <w:color w:val="000000"/>
          <w:sz w:val="32"/>
          <w:szCs w:val="32"/>
          <w:lang w:val="bg-BG"/>
        </w:rPr>
        <w:t>5</w:t>
      </w:r>
      <w:r>
        <w:rPr>
          <w:b/>
          <w:bCs/>
          <w:color w:val="000000"/>
          <w:sz w:val="32"/>
          <w:szCs w:val="32"/>
          <w:lang w:val="bg-BG"/>
        </w:rPr>
        <w:t>-202</w:t>
      </w:r>
      <w:r w:rsidR="009A32BE">
        <w:rPr>
          <w:b/>
          <w:bCs/>
          <w:color w:val="000000"/>
          <w:sz w:val="32"/>
          <w:szCs w:val="32"/>
          <w:lang w:val="bg-BG"/>
        </w:rPr>
        <w:t>6</w:t>
      </w:r>
    </w:p>
    <w:p w14:paraId="15DE12BE" w14:textId="77777777" w:rsidR="00DA5AF2" w:rsidRPr="00DB28EB" w:rsidRDefault="00DA5AF2" w:rsidP="00DB28EB">
      <w:pPr>
        <w:ind w:firstLine="705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</w:p>
    <w:p w14:paraId="0381AF3C" w14:textId="77777777" w:rsidR="00DA5AF2" w:rsidRPr="00DB28EB" w:rsidRDefault="00DA5AF2" w:rsidP="00DB28EB">
      <w:pPr>
        <w:ind w:firstLine="705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</w:p>
    <w:p w14:paraId="212C4AB8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3B3B37FB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69DF686E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3AB63268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7AB88F94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15690BC4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79F5205D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4BE77889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0A07F737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6EA3AB7B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17F677DC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6560F53B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53ACCF1E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2792A750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402973BE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114A0509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5FAFE8E8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7A8706C9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291C4C8D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3DB176B1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5C234A5A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50E847AB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7A125750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2CACA35B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7603A74F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053665F5" w14:textId="77777777" w:rsidR="00DB28EB" w:rsidRDefault="00DB28EB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12F21CFB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6D4E8CC4" w14:textId="77777777" w:rsidR="00DA5AF2" w:rsidRDefault="00DA5AF2" w:rsidP="001B2D14">
      <w:pPr>
        <w:ind w:firstLine="705"/>
        <w:jc w:val="both"/>
        <w:outlineLvl w:val="0"/>
        <w:rPr>
          <w:b/>
          <w:bCs/>
          <w:color w:val="000000"/>
          <w:lang w:val="bg-BG"/>
        </w:rPr>
      </w:pPr>
    </w:p>
    <w:p w14:paraId="629D2217" w14:textId="77777777" w:rsidR="00596F70" w:rsidRPr="00596F70" w:rsidRDefault="00596F70" w:rsidP="00596F70">
      <w:pPr>
        <w:rPr>
          <w:lang w:val="bg-BG" w:eastAsia="bg-BG"/>
        </w:rPr>
      </w:pPr>
      <w:r w:rsidRPr="00596F70">
        <w:rPr>
          <w:lang w:val="bg-BG" w:eastAsia="bg-BG"/>
        </w:rPr>
        <w:lastRenderedPageBreak/>
        <w:pict w14:anchorId="624AFD92">
          <v:rect id="_x0000_i1025" style="width:0;height:1.5pt" o:hralign="center" o:hrstd="t" o:hr="t" fillcolor="#a0a0a0" stroked="f"/>
        </w:pict>
      </w:r>
    </w:p>
    <w:p w14:paraId="263C1928" w14:textId="6A9DEC65" w:rsidR="00596F70" w:rsidRPr="00596F70" w:rsidRDefault="00596F70" w:rsidP="00596F7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bg-BG" w:eastAsia="bg-BG"/>
        </w:rPr>
      </w:pPr>
      <w:r w:rsidRPr="00596F70">
        <w:rPr>
          <w:b/>
          <w:bCs/>
          <w:sz w:val="27"/>
          <w:szCs w:val="27"/>
          <w:lang w:val="bg-BG" w:eastAsia="bg-BG"/>
        </w:rPr>
        <w:t>I. Общи положения</w:t>
      </w:r>
    </w:p>
    <w:p w14:paraId="2DA40595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Планът е изготвен в съответствие с Етичния кодекс на училищната общност в ОУ „Христо Ботев“, с. Камбурово.</w:t>
      </w:r>
    </w:p>
    <w:p w14:paraId="0876E293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Обхваща дейностите на всички членове на училищната общност – педагогически и непедагогически персонал, ученици, родители и външни лица, намиращи се на територията на училището.</w:t>
      </w:r>
    </w:p>
    <w:p w14:paraId="53DED2C7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Отговорността за изпълнението на Плана се носи от директора и заместник-директора на училището.</w:t>
      </w:r>
    </w:p>
    <w:p w14:paraId="26491108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Планът е изготвен от Комисия по етика в състав:</w:t>
      </w:r>
    </w:p>
    <w:p w14:paraId="5C1F3998" w14:textId="77777777" w:rsidR="00596F70" w:rsidRPr="00596F70" w:rsidRDefault="00596F70" w:rsidP="00596F70">
      <w:pPr>
        <w:numPr>
          <w:ilvl w:val="1"/>
          <w:numId w:val="5"/>
        </w:numPr>
        <w:spacing w:before="100" w:beforeAutospacing="1" w:after="100" w:afterAutospacing="1"/>
        <w:rPr>
          <w:lang w:val="bg-BG" w:eastAsia="bg-BG"/>
        </w:rPr>
      </w:pPr>
      <w:proofErr w:type="spellStart"/>
      <w:r w:rsidRPr="00596F70">
        <w:rPr>
          <w:lang w:val="bg-BG" w:eastAsia="bg-BG"/>
        </w:rPr>
        <w:t>Юзел</w:t>
      </w:r>
      <w:proofErr w:type="spellEnd"/>
      <w:r w:rsidRPr="00596F70">
        <w:rPr>
          <w:lang w:val="bg-BG" w:eastAsia="bg-BG"/>
        </w:rPr>
        <w:t xml:space="preserve"> Османова – ЗДУД</w:t>
      </w:r>
    </w:p>
    <w:p w14:paraId="34F16651" w14:textId="77777777" w:rsidR="00596F70" w:rsidRPr="00596F70" w:rsidRDefault="00596F70" w:rsidP="00596F70">
      <w:pPr>
        <w:numPr>
          <w:ilvl w:val="1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Симеон Симеонов – старши учител по математика, КМИТ</w:t>
      </w:r>
    </w:p>
    <w:p w14:paraId="2BEF130F" w14:textId="77777777" w:rsidR="00596F70" w:rsidRPr="00596F70" w:rsidRDefault="00596F70" w:rsidP="00596F70">
      <w:pPr>
        <w:numPr>
          <w:ilvl w:val="1"/>
          <w:numId w:val="5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Мариана Младенова – домакин на училищния стол</w:t>
      </w:r>
    </w:p>
    <w:p w14:paraId="0DBAF3EE" w14:textId="77777777" w:rsidR="00596F70" w:rsidRPr="00596F70" w:rsidRDefault="00596F70" w:rsidP="00596F70">
      <w:p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Планът е приет с Протокол №10 от заседание на ПС, проведено на 08.09.2025 г.</w:t>
      </w:r>
    </w:p>
    <w:p w14:paraId="582C9DE4" w14:textId="77777777" w:rsidR="00596F70" w:rsidRPr="00596F70" w:rsidRDefault="00596F70" w:rsidP="00596F70">
      <w:pPr>
        <w:rPr>
          <w:lang w:val="bg-BG" w:eastAsia="bg-BG"/>
        </w:rPr>
      </w:pPr>
      <w:r w:rsidRPr="00596F70">
        <w:rPr>
          <w:lang w:val="bg-BG" w:eastAsia="bg-BG"/>
        </w:rPr>
        <w:pict w14:anchorId="71EEBF99">
          <v:rect id="_x0000_i1026" style="width:0;height:1.5pt" o:hralign="center" o:hrstd="t" o:hr="t" fillcolor="#a0a0a0" stroked="f"/>
        </w:pict>
      </w:r>
    </w:p>
    <w:p w14:paraId="42B22904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ind w:left="0" w:firstLine="0"/>
        <w:outlineLvl w:val="2"/>
        <w:rPr>
          <w:b/>
          <w:bCs/>
          <w:sz w:val="27"/>
          <w:szCs w:val="27"/>
          <w:lang w:val="bg-BG" w:eastAsia="bg-BG"/>
        </w:rPr>
      </w:pPr>
      <w:r w:rsidRPr="00596F70">
        <w:rPr>
          <w:b/>
          <w:bCs/>
          <w:sz w:val="27"/>
          <w:szCs w:val="27"/>
          <w:lang w:val="bg-BG" w:eastAsia="bg-BG"/>
        </w:rPr>
        <w:t>II. Цели:</w:t>
      </w:r>
    </w:p>
    <w:p w14:paraId="47DC5B97" w14:textId="77777777" w:rsidR="00596F70" w:rsidRPr="00596F70" w:rsidRDefault="00596F70" w:rsidP="00596F70">
      <w:pPr>
        <w:numPr>
          <w:ilvl w:val="0"/>
          <w:numId w:val="6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Изграждане на колегиални и уважителни взаимоотношения в училищната общност.</w:t>
      </w:r>
    </w:p>
    <w:p w14:paraId="6BB2813A" w14:textId="77777777" w:rsidR="00596F70" w:rsidRPr="00596F70" w:rsidRDefault="00596F70" w:rsidP="00596F70">
      <w:pPr>
        <w:numPr>
          <w:ilvl w:val="0"/>
          <w:numId w:val="6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Повишаване на общественото доверие в професионализма и морала на служителите.</w:t>
      </w:r>
    </w:p>
    <w:p w14:paraId="3A1471F3" w14:textId="77777777" w:rsidR="00596F70" w:rsidRPr="00596F70" w:rsidRDefault="00596F70" w:rsidP="00596F70">
      <w:pPr>
        <w:numPr>
          <w:ilvl w:val="0"/>
          <w:numId w:val="6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Утвърждаване на ценности, принципи и етични норми в поведението на персонала.</w:t>
      </w:r>
    </w:p>
    <w:p w14:paraId="3D645610" w14:textId="77777777" w:rsidR="00596F70" w:rsidRPr="00596F70" w:rsidRDefault="00596F70" w:rsidP="00596F70">
      <w:pPr>
        <w:rPr>
          <w:lang w:val="bg-BG" w:eastAsia="bg-BG"/>
        </w:rPr>
      </w:pPr>
      <w:r w:rsidRPr="00596F70">
        <w:rPr>
          <w:lang w:val="bg-BG" w:eastAsia="bg-BG"/>
        </w:rPr>
        <w:pict w14:anchorId="6F39508F">
          <v:rect id="_x0000_i1027" style="width:0;height:1.5pt" o:hralign="center" o:hrstd="t" o:hr="t" fillcolor="#a0a0a0" stroked="f"/>
        </w:pict>
      </w:r>
    </w:p>
    <w:p w14:paraId="4D467509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ind w:left="0" w:firstLine="0"/>
        <w:outlineLvl w:val="2"/>
        <w:rPr>
          <w:b/>
          <w:bCs/>
          <w:sz w:val="27"/>
          <w:szCs w:val="27"/>
          <w:lang w:val="bg-BG" w:eastAsia="bg-BG"/>
        </w:rPr>
      </w:pPr>
      <w:r w:rsidRPr="00596F70">
        <w:rPr>
          <w:b/>
          <w:bCs/>
          <w:sz w:val="27"/>
          <w:szCs w:val="27"/>
          <w:lang w:val="bg-BG" w:eastAsia="bg-BG"/>
        </w:rPr>
        <w:t>III. Задачи:</w:t>
      </w:r>
    </w:p>
    <w:p w14:paraId="2304B037" w14:textId="77777777" w:rsidR="00596F70" w:rsidRPr="00596F70" w:rsidRDefault="00596F70" w:rsidP="00596F70">
      <w:pPr>
        <w:numPr>
          <w:ilvl w:val="0"/>
          <w:numId w:val="7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Организиране на дейности за съблюдаване и прилагане на Етичния кодекс.</w:t>
      </w:r>
    </w:p>
    <w:p w14:paraId="05E8EE93" w14:textId="77777777" w:rsidR="00596F70" w:rsidRPr="00596F70" w:rsidRDefault="00596F70" w:rsidP="00596F70">
      <w:pPr>
        <w:numPr>
          <w:ilvl w:val="0"/>
          <w:numId w:val="7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Предотвратяване на прояви на дискриминация и нетолерантност.</w:t>
      </w:r>
    </w:p>
    <w:p w14:paraId="5415208B" w14:textId="77777777" w:rsidR="00596F70" w:rsidRPr="00596F70" w:rsidRDefault="00596F70" w:rsidP="00596F70">
      <w:pPr>
        <w:numPr>
          <w:ilvl w:val="0"/>
          <w:numId w:val="7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Противодействие на корупционни действия и конфликти на интереси.</w:t>
      </w:r>
    </w:p>
    <w:p w14:paraId="498E559A" w14:textId="77777777" w:rsidR="00596F70" w:rsidRPr="00596F70" w:rsidRDefault="00596F70" w:rsidP="00596F70">
      <w:pPr>
        <w:numPr>
          <w:ilvl w:val="0"/>
          <w:numId w:val="7"/>
        </w:numPr>
        <w:spacing w:before="100" w:beforeAutospacing="1" w:after="100" w:afterAutospacing="1"/>
        <w:rPr>
          <w:lang w:val="bg-BG" w:eastAsia="bg-BG"/>
        </w:rPr>
      </w:pPr>
      <w:r w:rsidRPr="00596F70">
        <w:rPr>
          <w:lang w:val="bg-BG" w:eastAsia="bg-BG"/>
        </w:rPr>
        <w:t>Защита на правото на мнение и достойнството на всеки член на общността.</w:t>
      </w:r>
    </w:p>
    <w:p w14:paraId="7476DE5E" w14:textId="77777777" w:rsidR="00596F70" w:rsidRPr="00596F70" w:rsidRDefault="00596F70" w:rsidP="00596F70">
      <w:pPr>
        <w:rPr>
          <w:lang w:val="bg-BG" w:eastAsia="bg-BG"/>
        </w:rPr>
      </w:pPr>
      <w:r w:rsidRPr="00596F70">
        <w:rPr>
          <w:lang w:val="bg-BG" w:eastAsia="bg-BG"/>
        </w:rPr>
        <w:pict w14:anchorId="04D46115">
          <v:rect id="_x0000_i1028" style="width:0;height:1.5pt" o:hralign="center" o:hrstd="t" o:hr="t" fillcolor="#a0a0a0" stroked="f"/>
        </w:pict>
      </w:r>
    </w:p>
    <w:p w14:paraId="0F3DABCB" w14:textId="77777777" w:rsidR="00596F70" w:rsidRPr="00596F70" w:rsidRDefault="00596F70" w:rsidP="00596F70">
      <w:pPr>
        <w:numPr>
          <w:ilvl w:val="0"/>
          <w:numId w:val="5"/>
        </w:numPr>
        <w:spacing w:before="100" w:beforeAutospacing="1" w:after="100" w:afterAutospacing="1"/>
        <w:ind w:left="0" w:firstLine="0"/>
        <w:outlineLvl w:val="2"/>
        <w:rPr>
          <w:b/>
          <w:bCs/>
          <w:sz w:val="27"/>
          <w:szCs w:val="27"/>
          <w:lang w:val="bg-BG" w:eastAsia="bg-BG"/>
        </w:rPr>
      </w:pPr>
      <w:r w:rsidRPr="00596F70">
        <w:rPr>
          <w:b/>
          <w:bCs/>
          <w:sz w:val="27"/>
          <w:szCs w:val="27"/>
          <w:lang w:val="bg-BG" w:eastAsia="bg-BG"/>
        </w:rPr>
        <w:t>IV. Планирани дейности: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990"/>
        <w:gridCol w:w="1448"/>
        <w:gridCol w:w="1407"/>
      </w:tblGrid>
      <w:tr w:rsidR="00596F70" w:rsidRPr="00596F70" w14:paraId="3BFE389C" w14:textId="77777777" w:rsidTr="00596F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45719" w14:textId="77777777" w:rsidR="00596F70" w:rsidRPr="00596F70" w:rsidRDefault="00596F70" w:rsidP="00596F70">
            <w:pPr>
              <w:jc w:val="center"/>
              <w:rPr>
                <w:b/>
                <w:bCs/>
                <w:lang w:val="bg-BG" w:eastAsia="bg-BG"/>
              </w:rPr>
            </w:pPr>
            <w:r w:rsidRPr="00596F70">
              <w:rPr>
                <w:b/>
                <w:bCs/>
                <w:lang w:val="bg-BG" w:eastAsia="bg-BG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7BE3771" w14:textId="77777777" w:rsidR="00596F70" w:rsidRPr="00596F70" w:rsidRDefault="00596F70" w:rsidP="00596F70">
            <w:pPr>
              <w:jc w:val="center"/>
              <w:rPr>
                <w:b/>
                <w:bCs/>
                <w:lang w:val="bg-BG" w:eastAsia="bg-BG"/>
              </w:rPr>
            </w:pPr>
            <w:r w:rsidRPr="00596F70">
              <w:rPr>
                <w:b/>
                <w:bCs/>
                <w:lang w:val="bg-BG" w:eastAsia="bg-BG"/>
              </w:rPr>
              <w:t>Дейност</w:t>
            </w:r>
          </w:p>
        </w:tc>
        <w:tc>
          <w:tcPr>
            <w:tcW w:w="0" w:type="auto"/>
            <w:vAlign w:val="center"/>
            <w:hideMark/>
          </w:tcPr>
          <w:p w14:paraId="5761D054" w14:textId="77777777" w:rsidR="00596F70" w:rsidRPr="00596F70" w:rsidRDefault="00596F70" w:rsidP="00596F70">
            <w:pPr>
              <w:jc w:val="center"/>
              <w:rPr>
                <w:b/>
                <w:bCs/>
                <w:lang w:val="bg-BG" w:eastAsia="bg-BG"/>
              </w:rPr>
            </w:pPr>
            <w:r w:rsidRPr="00596F70">
              <w:rPr>
                <w:b/>
                <w:bCs/>
                <w:lang w:val="bg-BG" w:eastAsia="bg-BG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14:paraId="5E81FE1B" w14:textId="77777777" w:rsidR="00596F70" w:rsidRPr="00596F70" w:rsidRDefault="00596F70" w:rsidP="00596F70">
            <w:pPr>
              <w:jc w:val="center"/>
              <w:rPr>
                <w:b/>
                <w:bCs/>
                <w:lang w:val="bg-BG" w:eastAsia="bg-BG"/>
              </w:rPr>
            </w:pPr>
            <w:r w:rsidRPr="00596F70">
              <w:rPr>
                <w:b/>
                <w:bCs/>
                <w:lang w:val="bg-BG" w:eastAsia="bg-BG"/>
              </w:rPr>
              <w:t>Отговорник</w:t>
            </w:r>
          </w:p>
        </w:tc>
      </w:tr>
      <w:tr w:rsidR="00596F70" w:rsidRPr="00596F70" w14:paraId="4DAA5C5E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E9A9B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0DEF4B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Разглеждане на жалби по Етичния кодекс и изготвяне на становища</w:t>
            </w:r>
          </w:p>
        </w:tc>
        <w:tc>
          <w:tcPr>
            <w:tcW w:w="0" w:type="auto"/>
            <w:vAlign w:val="center"/>
            <w:hideMark/>
          </w:tcPr>
          <w:p w14:paraId="10A1F8ED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30D74622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Комисията</w:t>
            </w:r>
          </w:p>
        </w:tc>
      </w:tr>
      <w:tr w:rsidR="00596F70" w:rsidRPr="00596F70" w14:paraId="48A9AA24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67012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2627EC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Съдействие на учители за включване на екологично и сексуално образование</w:t>
            </w:r>
          </w:p>
        </w:tc>
        <w:tc>
          <w:tcPr>
            <w:tcW w:w="0" w:type="auto"/>
            <w:vAlign w:val="center"/>
            <w:hideMark/>
          </w:tcPr>
          <w:p w14:paraId="61D66A37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79B5A5E1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Комисията</w:t>
            </w:r>
          </w:p>
        </w:tc>
      </w:tr>
      <w:tr w:rsidR="00596F70" w:rsidRPr="00596F70" w14:paraId="4C515DFD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0F53B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00D658" w14:textId="77777777" w:rsid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Подкрепа за набавяне на литература по гражданско и здравно образование</w:t>
            </w:r>
          </w:p>
          <w:p w14:paraId="49FC9D38" w14:textId="77777777" w:rsidR="00596F70" w:rsidRPr="00596F70" w:rsidRDefault="00596F70" w:rsidP="00596F70">
            <w:pPr>
              <w:rPr>
                <w:lang w:val="bg-BG"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7B283D70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lastRenderedPageBreak/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51C9F88F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Комисията</w:t>
            </w:r>
          </w:p>
        </w:tc>
      </w:tr>
      <w:tr w:rsidR="00596F70" w:rsidRPr="00596F70" w14:paraId="62BFB542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F9D28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16305B1B" w14:textId="77777777" w:rsid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Лекция: „Етични норми при работа с учениц</w:t>
            </w:r>
            <w:r>
              <w:rPr>
                <w:lang w:val="bg-BG" w:eastAsia="bg-BG"/>
              </w:rPr>
              <w:t>и и родители в дигитална среда“</w:t>
            </w:r>
          </w:p>
          <w:p w14:paraId="74370F73" w14:textId="77777777" w:rsid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Акцент върху комуникация през електронни дневници, социални мрежи, електронна поща;</w:t>
            </w:r>
          </w:p>
          <w:p w14:paraId="688CF719" w14:textId="7F58B4BF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 xml:space="preserve"> защита на лична информация и професионални граници.“</w:t>
            </w:r>
          </w:p>
        </w:tc>
        <w:tc>
          <w:tcPr>
            <w:tcW w:w="0" w:type="auto"/>
            <w:vAlign w:val="center"/>
            <w:hideMark/>
          </w:tcPr>
          <w:p w14:paraId="02F065AF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Септември 2025</w:t>
            </w:r>
          </w:p>
        </w:tc>
        <w:tc>
          <w:tcPr>
            <w:tcW w:w="0" w:type="auto"/>
            <w:vAlign w:val="center"/>
            <w:hideMark/>
          </w:tcPr>
          <w:p w14:paraId="5B7997C1" w14:textId="7BF44786" w:rsidR="00596F70" w:rsidRPr="00596F70" w:rsidRDefault="00596F70" w:rsidP="00596F70">
            <w:pPr>
              <w:rPr>
                <w:lang w:val="bg-BG" w:eastAsia="bg-BG"/>
              </w:rPr>
            </w:pPr>
            <w:proofErr w:type="spellStart"/>
            <w:r>
              <w:rPr>
                <w:lang w:val="bg-BG" w:eastAsia="bg-BG"/>
              </w:rPr>
              <w:t>В.Драганова</w:t>
            </w:r>
            <w:proofErr w:type="spellEnd"/>
          </w:p>
        </w:tc>
      </w:tr>
      <w:tr w:rsidR="00596F70" w:rsidRPr="00596F70" w14:paraId="623B8A95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99644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84AA1F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 xml:space="preserve">Тренинг: „Превенция на агресията в училище чрез позитивна дисциплина и </w:t>
            </w:r>
            <w:proofErr w:type="spellStart"/>
            <w:r w:rsidRPr="00596F70">
              <w:rPr>
                <w:lang w:val="bg-BG" w:eastAsia="bg-BG"/>
              </w:rPr>
              <w:t>емпатийно</w:t>
            </w:r>
            <w:proofErr w:type="spellEnd"/>
            <w:r w:rsidRPr="00596F70">
              <w:rPr>
                <w:lang w:val="bg-BG" w:eastAsia="bg-BG"/>
              </w:rPr>
              <w:t xml:space="preserve"> общуване“</w:t>
            </w:r>
          </w:p>
          <w:p w14:paraId="7226A11E" w14:textId="2E505B5C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Техники за справяне с конфликти, насърчаване на уважение, ролеви ситуации и добри практики.</w:t>
            </w:r>
          </w:p>
        </w:tc>
        <w:tc>
          <w:tcPr>
            <w:tcW w:w="0" w:type="auto"/>
            <w:vAlign w:val="center"/>
            <w:hideMark/>
          </w:tcPr>
          <w:p w14:paraId="4EFFE3D3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Февруари 2026</w:t>
            </w:r>
          </w:p>
        </w:tc>
        <w:tc>
          <w:tcPr>
            <w:tcW w:w="0" w:type="auto"/>
            <w:vAlign w:val="center"/>
            <w:hideMark/>
          </w:tcPr>
          <w:p w14:paraId="49D3ED18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П. Чолакова</w:t>
            </w:r>
          </w:p>
        </w:tc>
      </w:tr>
      <w:tr w:rsidR="00596F70" w:rsidRPr="00596F70" w14:paraId="05F9C69D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0604E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BB5293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Съдействие при извънкласни и спортни дейности</w:t>
            </w:r>
          </w:p>
        </w:tc>
        <w:tc>
          <w:tcPr>
            <w:tcW w:w="0" w:type="auto"/>
            <w:vAlign w:val="center"/>
            <w:hideMark/>
          </w:tcPr>
          <w:p w14:paraId="565B9AC2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134CD7A6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Комисията</w:t>
            </w:r>
          </w:p>
        </w:tc>
      </w:tr>
      <w:tr w:rsidR="00596F70" w:rsidRPr="00596F70" w14:paraId="44D4C069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51734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97F923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Работа за недопускане на дискриминация по пол, етнос, религия и др.</w:t>
            </w:r>
          </w:p>
        </w:tc>
        <w:tc>
          <w:tcPr>
            <w:tcW w:w="0" w:type="auto"/>
            <w:vAlign w:val="center"/>
            <w:hideMark/>
          </w:tcPr>
          <w:p w14:paraId="0C3D85FD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2F49FF52" w14:textId="7A07996B" w:rsidR="00596F70" w:rsidRPr="00596F70" w:rsidRDefault="00596F70" w:rsidP="00596F7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Комисия</w:t>
            </w:r>
          </w:p>
        </w:tc>
      </w:tr>
      <w:tr w:rsidR="00596F70" w:rsidRPr="00596F70" w14:paraId="417C62D2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64AE5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D4095D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Дейности за повишаване на престижа на училището</w:t>
            </w:r>
          </w:p>
        </w:tc>
        <w:tc>
          <w:tcPr>
            <w:tcW w:w="0" w:type="auto"/>
            <w:vAlign w:val="center"/>
            <w:hideMark/>
          </w:tcPr>
          <w:p w14:paraId="1A77E3EB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Постоянен</w:t>
            </w:r>
          </w:p>
        </w:tc>
        <w:tc>
          <w:tcPr>
            <w:tcW w:w="0" w:type="auto"/>
            <w:vAlign w:val="center"/>
            <w:hideMark/>
          </w:tcPr>
          <w:p w14:paraId="046F6B84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Комисията</w:t>
            </w:r>
          </w:p>
        </w:tc>
      </w:tr>
      <w:tr w:rsidR="00596F70" w:rsidRPr="00596F70" w14:paraId="6165BA5C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7F126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BC37B8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Кръгла маса: „„Професионално прегаряне при учителите – разпознаване, превенция и подкрепа“</w:t>
            </w:r>
          </w:p>
          <w:p w14:paraId="6C1B16FE" w14:textId="3746A0E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Споделяне на опит, рискови фактори, подкрепяща училищна среда и работа в екип.</w:t>
            </w:r>
          </w:p>
        </w:tc>
        <w:tc>
          <w:tcPr>
            <w:tcW w:w="0" w:type="auto"/>
            <w:vAlign w:val="center"/>
            <w:hideMark/>
          </w:tcPr>
          <w:p w14:paraId="664E0675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Май 2026</w:t>
            </w:r>
          </w:p>
        </w:tc>
        <w:tc>
          <w:tcPr>
            <w:tcW w:w="0" w:type="auto"/>
            <w:vAlign w:val="center"/>
            <w:hideMark/>
          </w:tcPr>
          <w:p w14:paraId="0C700C2D" w14:textId="53B20538" w:rsidR="00596F70" w:rsidRDefault="00596F70" w:rsidP="00596F70">
            <w:pPr>
              <w:rPr>
                <w:lang w:val="bg-BG" w:eastAsia="bg-BG"/>
              </w:rPr>
            </w:pPr>
            <w:proofErr w:type="spellStart"/>
            <w:r>
              <w:rPr>
                <w:lang w:val="bg-BG" w:eastAsia="bg-BG"/>
              </w:rPr>
              <w:t>Ю.Османова</w:t>
            </w:r>
            <w:proofErr w:type="spellEnd"/>
          </w:p>
          <w:p w14:paraId="5A5A9DD4" w14:textId="2A39F4C6" w:rsidR="00596F70" w:rsidRPr="00596F70" w:rsidRDefault="00596F70" w:rsidP="00596F70">
            <w:pPr>
              <w:rPr>
                <w:lang w:val="bg-BG" w:eastAsia="bg-BG"/>
              </w:rPr>
            </w:pPr>
          </w:p>
        </w:tc>
      </w:tr>
      <w:tr w:rsidR="00596F70" w:rsidRPr="00596F70" w14:paraId="3C41BCCB" w14:textId="77777777" w:rsidTr="00596F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B4E4A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E731D1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Беседа: „Опасности във виртуалното пространство“</w:t>
            </w:r>
          </w:p>
        </w:tc>
        <w:tc>
          <w:tcPr>
            <w:tcW w:w="0" w:type="auto"/>
            <w:vAlign w:val="center"/>
            <w:hideMark/>
          </w:tcPr>
          <w:p w14:paraId="746EFCF5" w14:textId="16CBDF24" w:rsidR="00596F70" w:rsidRPr="00596F70" w:rsidRDefault="00596F70" w:rsidP="00596F7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Май 2026</w:t>
            </w:r>
          </w:p>
        </w:tc>
        <w:tc>
          <w:tcPr>
            <w:tcW w:w="0" w:type="auto"/>
            <w:vAlign w:val="center"/>
            <w:hideMark/>
          </w:tcPr>
          <w:p w14:paraId="60EB41A2" w14:textId="77777777" w:rsidR="00596F70" w:rsidRPr="00596F70" w:rsidRDefault="00596F70" w:rsidP="00596F70">
            <w:pPr>
              <w:rPr>
                <w:lang w:val="bg-BG" w:eastAsia="bg-BG"/>
              </w:rPr>
            </w:pPr>
            <w:r w:rsidRPr="00596F70">
              <w:rPr>
                <w:lang w:val="bg-BG" w:eastAsia="bg-BG"/>
              </w:rPr>
              <w:t>С. Симеонов</w:t>
            </w:r>
          </w:p>
        </w:tc>
      </w:tr>
    </w:tbl>
    <w:p w14:paraId="28AF7ADC" w14:textId="77777777" w:rsidR="00700C0E" w:rsidRDefault="00700C0E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en-US"/>
        </w:rPr>
      </w:pPr>
    </w:p>
    <w:p w14:paraId="6568CFD8" w14:textId="77777777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en-US"/>
        </w:rPr>
      </w:pPr>
    </w:p>
    <w:p w14:paraId="00FA8E87" w14:textId="77777777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en-US"/>
        </w:rPr>
      </w:pPr>
    </w:p>
    <w:p w14:paraId="273A8A97" w14:textId="77777777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en-US"/>
        </w:rPr>
      </w:pPr>
    </w:p>
    <w:p w14:paraId="0BE38984" w14:textId="77777777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en-US"/>
        </w:rPr>
      </w:pPr>
    </w:p>
    <w:p w14:paraId="331F56F2" w14:textId="002B45D8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bg-BG"/>
        </w:rPr>
      </w:pPr>
      <w:r>
        <w:rPr>
          <w:lang w:val="bg-BG"/>
        </w:rPr>
        <w:t>Изготвили:</w:t>
      </w:r>
    </w:p>
    <w:p w14:paraId="17230E31" w14:textId="502DE69F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bg-BG"/>
        </w:rPr>
      </w:pPr>
      <w:proofErr w:type="spellStart"/>
      <w:r>
        <w:rPr>
          <w:lang w:val="bg-BG"/>
        </w:rPr>
        <w:t>Ю.Османова</w:t>
      </w:r>
      <w:proofErr w:type="spellEnd"/>
      <w:r>
        <w:rPr>
          <w:lang w:val="bg-BG"/>
        </w:rPr>
        <w:t>:……………</w:t>
      </w:r>
    </w:p>
    <w:p w14:paraId="0BF530BE" w14:textId="19ECEC25" w:rsid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bg-BG"/>
        </w:rPr>
      </w:pPr>
      <w:proofErr w:type="spellStart"/>
      <w:r>
        <w:rPr>
          <w:lang w:val="bg-BG"/>
        </w:rPr>
        <w:t>М.Младенова</w:t>
      </w:r>
      <w:proofErr w:type="spellEnd"/>
      <w:r>
        <w:rPr>
          <w:lang w:val="bg-BG"/>
        </w:rPr>
        <w:t>:……………</w:t>
      </w:r>
    </w:p>
    <w:p w14:paraId="312C19F0" w14:textId="5028C58B" w:rsidR="00596F70" w:rsidRPr="00596F70" w:rsidRDefault="00596F70" w:rsidP="00DA5AF2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exact"/>
        <w:ind w:right="19"/>
        <w:jc w:val="both"/>
        <w:rPr>
          <w:lang w:val="bg-BG"/>
        </w:rPr>
      </w:pPr>
      <w:r>
        <w:rPr>
          <w:lang w:val="bg-BG"/>
        </w:rPr>
        <w:t>С.Симеонов:…………….</w:t>
      </w:r>
      <w:bookmarkStart w:id="1" w:name="_GoBack"/>
      <w:bookmarkEnd w:id="1"/>
    </w:p>
    <w:sectPr w:rsidR="00596F70" w:rsidRPr="00596F70" w:rsidSect="0065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5E078E"/>
    <w:multiLevelType w:val="multilevel"/>
    <w:tmpl w:val="3B52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1A88109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346DB3"/>
    <w:multiLevelType w:val="multilevel"/>
    <w:tmpl w:val="6D6A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A1F3A"/>
    <w:multiLevelType w:val="multilevel"/>
    <w:tmpl w:val="6040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D37D1"/>
    <w:multiLevelType w:val="hybridMultilevel"/>
    <w:tmpl w:val="CB086B0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84376"/>
    <w:multiLevelType w:val="multilevel"/>
    <w:tmpl w:val="9C18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D14"/>
    <w:rsid w:val="00056263"/>
    <w:rsid w:val="000C0523"/>
    <w:rsid w:val="000E1201"/>
    <w:rsid w:val="001729C8"/>
    <w:rsid w:val="001B2D14"/>
    <w:rsid w:val="00263A9F"/>
    <w:rsid w:val="003B2284"/>
    <w:rsid w:val="00596F70"/>
    <w:rsid w:val="006226FF"/>
    <w:rsid w:val="006547B2"/>
    <w:rsid w:val="00700C0E"/>
    <w:rsid w:val="00720658"/>
    <w:rsid w:val="00735CF5"/>
    <w:rsid w:val="009206BA"/>
    <w:rsid w:val="009A0987"/>
    <w:rsid w:val="009A32BE"/>
    <w:rsid w:val="009B25E4"/>
    <w:rsid w:val="00A928A0"/>
    <w:rsid w:val="00AF2B70"/>
    <w:rsid w:val="00D91E85"/>
    <w:rsid w:val="00DA5AF2"/>
    <w:rsid w:val="00DB28EB"/>
    <w:rsid w:val="00EE10C6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FB518"/>
  <w15:docId w15:val="{C3A2E820-C5A4-464B-8CEF-1C3944CB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85"/>
    <w:rPr>
      <w:sz w:val="24"/>
      <w:szCs w:val="24"/>
      <w:lang w:val="en-GB"/>
    </w:rPr>
  </w:style>
  <w:style w:type="paragraph" w:styleId="2">
    <w:name w:val="heading 2"/>
    <w:basedOn w:val="a"/>
    <w:next w:val="a0"/>
    <w:link w:val="20"/>
    <w:uiPriority w:val="99"/>
    <w:qFormat/>
    <w:rsid w:val="001B2D14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1B2D14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лавие 2 Знак"/>
    <w:basedOn w:val="a1"/>
    <w:link w:val="2"/>
    <w:uiPriority w:val="99"/>
    <w:rsid w:val="001B2D14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rsid w:val="001B2D14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1B2D14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1B2D14"/>
    <w:rPr>
      <w:sz w:val="24"/>
      <w:szCs w:val="24"/>
      <w:lang w:val="en-GB"/>
    </w:rPr>
  </w:style>
  <w:style w:type="paragraph" w:styleId="a5">
    <w:name w:val="Normal (Web)"/>
    <w:basedOn w:val="a"/>
    <w:uiPriority w:val="99"/>
    <w:rsid w:val="006226FF"/>
    <w:pPr>
      <w:spacing w:before="100" w:beforeAutospacing="1" w:after="100" w:afterAutospacing="1"/>
    </w:pPr>
    <w:rPr>
      <w:lang w:val="bg-BG" w:eastAsia="bg-BG"/>
    </w:rPr>
  </w:style>
  <w:style w:type="paragraph" w:styleId="a6">
    <w:name w:val="Title"/>
    <w:basedOn w:val="a"/>
    <w:link w:val="a7"/>
    <w:qFormat/>
    <w:rsid w:val="006226FF"/>
    <w:pPr>
      <w:ind w:left="-426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Заглавие Знак"/>
    <w:basedOn w:val="a1"/>
    <w:link w:val="a6"/>
    <w:rsid w:val="006226FF"/>
    <w:rPr>
      <w:b/>
      <w:sz w:val="28"/>
      <w:u w:val="single"/>
      <w:lang w:eastAsia="bg-BG"/>
    </w:rPr>
  </w:style>
  <w:style w:type="paragraph" w:styleId="a8">
    <w:name w:val="List Paragraph"/>
    <w:basedOn w:val="a"/>
    <w:uiPriority w:val="34"/>
    <w:qFormat/>
    <w:rsid w:val="006226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6FF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1"/>
    <w:link w:val="a9"/>
    <w:uiPriority w:val="99"/>
    <w:semiHidden/>
    <w:rsid w:val="006226FF"/>
    <w:rPr>
      <w:rFonts w:ascii="Tahoma" w:hAnsi="Tahoma" w:cs="Tahoma"/>
      <w:sz w:val="16"/>
      <w:szCs w:val="16"/>
      <w:lang w:val="en-GB"/>
    </w:rPr>
  </w:style>
  <w:style w:type="paragraph" w:customStyle="1" w:styleId="1">
    <w:name w:val="Без разредка1"/>
    <w:rsid w:val="006226F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Acer</cp:lastModifiedBy>
  <cp:revision>19</cp:revision>
  <cp:lastPrinted>2023-08-30T11:02:00Z</cp:lastPrinted>
  <dcterms:created xsi:type="dcterms:W3CDTF">2016-08-24T10:28:00Z</dcterms:created>
  <dcterms:modified xsi:type="dcterms:W3CDTF">2025-07-14T17:05:00Z</dcterms:modified>
</cp:coreProperties>
</file>